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B234E" w14:textId="77777777" w:rsidR="00073697" w:rsidRDefault="00073697">
      <w:pPr>
        <w:pStyle w:val="Subtitle"/>
        <w:jc w:val="center"/>
        <w:rPr>
          <w:b/>
          <w:bCs/>
        </w:rPr>
      </w:pPr>
    </w:p>
    <w:p w14:paraId="7A464F55" w14:textId="77777777" w:rsidR="00073697" w:rsidRDefault="00073697">
      <w:pPr>
        <w:pStyle w:val="Body"/>
      </w:pPr>
    </w:p>
    <w:p w14:paraId="765E7493" w14:textId="77777777" w:rsidR="00073697" w:rsidRDefault="00073697">
      <w:pPr>
        <w:pStyle w:val="Body"/>
      </w:pPr>
    </w:p>
    <w:p w14:paraId="20AB1F9E" w14:textId="77777777" w:rsidR="00073697" w:rsidRDefault="00073697">
      <w:pPr>
        <w:pStyle w:val="Subtitle"/>
        <w:jc w:val="center"/>
        <w:rPr>
          <w:b/>
          <w:bCs/>
        </w:rPr>
      </w:pPr>
    </w:p>
    <w:p w14:paraId="5FE8BFBF" w14:textId="77777777" w:rsidR="00073697" w:rsidRDefault="00073697">
      <w:pPr>
        <w:pStyle w:val="Subtitle"/>
        <w:jc w:val="center"/>
        <w:rPr>
          <w:b/>
          <w:bCs/>
        </w:rPr>
      </w:pPr>
    </w:p>
    <w:p w14:paraId="7F10E9EF" w14:textId="77777777" w:rsidR="00073697" w:rsidRDefault="00073697">
      <w:pPr>
        <w:pStyle w:val="Subtitle"/>
        <w:jc w:val="center"/>
        <w:rPr>
          <w:b/>
          <w:bCs/>
        </w:rPr>
      </w:pPr>
    </w:p>
    <w:p w14:paraId="46EB7713" w14:textId="77777777" w:rsidR="00073697" w:rsidRDefault="00073697">
      <w:pPr>
        <w:pStyle w:val="Subtitle"/>
        <w:jc w:val="center"/>
        <w:rPr>
          <w:b/>
          <w:bCs/>
        </w:rPr>
      </w:pPr>
    </w:p>
    <w:p w14:paraId="5243FA7A" w14:textId="77777777" w:rsidR="00073697" w:rsidRDefault="00000000">
      <w:pPr>
        <w:pStyle w:val="Subtitle"/>
        <w:jc w:val="center"/>
        <w:rPr>
          <w:b/>
          <w:bCs/>
        </w:rPr>
      </w:pPr>
      <w:r>
        <w:rPr>
          <w:b/>
          <w:bCs/>
          <w:lang w:val="en-US"/>
        </w:rPr>
        <w:t>Critically appraise how the adoption of children from a first world country, namely U.S.A. represents a challenge , especially as Ireland has a history of sending children for adoption overseas. Critically analyse the factors giving rise to this practice and comment on the absence of professional debate surrounding this practice.</w:t>
      </w:r>
    </w:p>
    <w:p w14:paraId="14ED0DB6" w14:textId="77777777" w:rsidR="00073697" w:rsidRDefault="00073697">
      <w:pPr>
        <w:pStyle w:val="Body"/>
      </w:pPr>
    </w:p>
    <w:p w14:paraId="6533CE77" w14:textId="77777777" w:rsidR="00073697" w:rsidRDefault="00073697">
      <w:pPr>
        <w:pStyle w:val="Body"/>
      </w:pPr>
    </w:p>
    <w:p w14:paraId="0F8492C9" w14:textId="77777777" w:rsidR="00073697" w:rsidRDefault="00073697">
      <w:pPr>
        <w:pStyle w:val="Body"/>
      </w:pPr>
    </w:p>
    <w:p w14:paraId="6BFFDD8B" w14:textId="77777777" w:rsidR="00073697" w:rsidRDefault="00073697">
      <w:pPr>
        <w:pStyle w:val="Body"/>
      </w:pPr>
    </w:p>
    <w:p w14:paraId="51E303FF" w14:textId="77777777" w:rsidR="00073697" w:rsidRDefault="00073697">
      <w:pPr>
        <w:pStyle w:val="Body"/>
      </w:pPr>
    </w:p>
    <w:p w14:paraId="0D1D3A10" w14:textId="77777777" w:rsidR="00073697" w:rsidRDefault="00073697">
      <w:pPr>
        <w:pStyle w:val="Body"/>
      </w:pPr>
    </w:p>
    <w:p w14:paraId="354924EC" w14:textId="77777777" w:rsidR="00073697" w:rsidRDefault="00073697">
      <w:pPr>
        <w:pStyle w:val="Body"/>
      </w:pPr>
    </w:p>
    <w:p w14:paraId="521A328C" w14:textId="77777777" w:rsidR="00073697" w:rsidRDefault="00073697">
      <w:pPr>
        <w:pStyle w:val="Body"/>
      </w:pPr>
    </w:p>
    <w:p w14:paraId="52120345" w14:textId="77777777" w:rsidR="00073697" w:rsidRDefault="00073697">
      <w:pPr>
        <w:pStyle w:val="Body"/>
      </w:pPr>
    </w:p>
    <w:p w14:paraId="181442D0" w14:textId="77777777" w:rsidR="00073697" w:rsidRDefault="00073697">
      <w:pPr>
        <w:pStyle w:val="Body"/>
      </w:pPr>
    </w:p>
    <w:p w14:paraId="5C53E9BF" w14:textId="77777777" w:rsidR="00073697" w:rsidRDefault="00073697">
      <w:pPr>
        <w:pStyle w:val="Body"/>
      </w:pPr>
    </w:p>
    <w:p w14:paraId="1A3B2978" w14:textId="77777777" w:rsidR="00073697" w:rsidRDefault="00073697">
      <w:pPr>
        <w:pStyle w:val="Body"/>
      </w:pPr>
    </w:p>
    <w:p w14:paraId="6AB29557" w14:textId="77777777" w:rsidR="00073697" w:rsidRDefault="00073697">
      <w:pPr>
        <w:pStyle w:val="Body"/>
      </w:pPr>
    </w:p>
    <w:p w14:paraId="60182603" w14:textId="77777777" w:rsidR="00073697" w:rsidRDefault="00073697">
      <w:pPr>
        <w:pStyle w:val="Body"/>
      </w:pPr>
    </w:p>
    <w:p w14:paraId="19772127" w14:textId="77777777" w:rsidR="00073697" w:rsidRDefault="00073697">
      <w:pPr>
        <w:pStyle w:val="Body"/>
      </w:pPr>
    </w:p>
    <w:p w14:paraId="0A3F8367" w14:textId="77777777" w:rsidR="00073697" w:rsidRDefault="00073697">
      <w:pPr>
        <w:pStyle w:val="Body"/>
      </w:pPr>
    </w:p>
    <w:p w14:paraId="41A0BCAB" w14:textId="77777777" w:rsidR="00073697" w:rsidRDefault="00073697">
      <w:pPr>
        <w:pStyle w:val="Body"/>
      </w:pPr>
    </w:p>
    <w:p w14:paraId="4E72B314" w14:textId="77777777" w:rsidR="00073697" w:rsidRDefault="00073697">
      <w:pPr>
        <w:pStyle w:val="Body"/>
      </w:pPr>
    </w:p>
    <w:p w14:paraId="214CE0A2" w14:textId="77777777" w:rsidR="00073697" w:rsidRDefault="00073697">
      <w:pPr>
        <w:pStyle w:val="Body"/>
      </w:pPr>
    </w:p>
    <w:p w14:paraId="1D525C94" w14:textId="77777777" w:rsidR="00073697" w:rsidRDefault="00073697">
      <w:pPr>
        <w:pStyle w:val="Body"/>
      </w:pPr>
    </w:p>
    <w:p w14:paraId="7BB6564E" w14:textId="77777777" w:rsidR="00073697" w:rsidRDefault="00073697">
      <w:pPr>
        <w:pStyle w:val="Body"/>
      </w:pPr>
    </w:p>
    <w:p w14:paraId="1D19E58D" w14:textId="77777777" w:rsidR="00073697" w:rsidRDefault="00073697">
      <w:pPr>
        <w:pStyle w:val="Body"/>
      </w:pPr>
    </w:p>
    <w:p w14:paraId="05880567" w14:textId="77777777" w:rsidR="00073697" w:rsidRDefault="00073697">
      <w:pPr>
        <w:pStyle w:val="Body"/>
      </w:pPr>
    </w:p>
    <w:p w14:paraId="4E43F637" w14:textId="77777777" w:rsidR="00073697" w:rsidRDefault="00073697">
      <w:pPr>
        <w:pStyle w:val="Body"/>
      </w:pPr>
    </w:p>
    <w:p w14:paraId="204985DB" w14:textId="77777777" w:rsidR="00073697" w:rsidRDefault="00073697">
      <w:pPr>
        <w:pStyle w:val="Body"/>
      </w:pPr>
    </w:p>
    <w:p w14:paraId="3FA0EF49" w14:textId="77777777" w:rsidR="00073697" w:rsidRDefault="00073697">
      <w:pPr>
        <w:pStyle w:val="Body"/>
      </w:pPr>
    </w:p>
    <w:p w14:paraId="1C089D5C" w14:textId="77777777" w:rsidR="00073697" w:rsidRDefault="00073697">
      <w:pPr>
        <w:pStyle w:val="Body"/>
      </w:pPr>
    </w:p>
    <w:p w14:paraId="1189A419" w14:textId="77777777" w:rsidR="00073697" w:rsidRDefault="00073697">
      <w:pPr>
        <w:pStyle w:val="Body"/>
      </w:pPr>
    </w:p>
    <w:p w14:paraId="6869061B" w14:textId="77777777" w:rsidR="00073697" w:rsidRDefault="00073697">
      <w:pPr>
        <w:pStyle w:val="Body"/>
      </w:pPr>
    </w:p>
    <w:p w14:paraId="201C2E66" w14:textId="77777777" w:rsidR="00073697" w:rsidRDefault="00073697">
      <w:pPr>
        <w:pStyle w:val="Body"/>
      </w:pPr>
    </w:p>
    <w:p w14:paraId="742CCACE" w14:textId="77777777" w:rsidR="00073697" w:rsidRDefault="00073697">
      <w:pPr>
        <w:pStyle w:val="Body"/>
      </w:pPr>
    </w:p>
    <w:p w14:paraId="756D332C" w14:textId="77777777" w:rsidR="00073697" w:rsidRDefault="00073697">
      <w:pPr>
        <w:pStyle w:val="Body"/>
      </w:pPr>
    </w:p>
    <w:p w14:paraId="79512660" w14:textId="77777777" w:rsidR="00073697" w:rsidRDefault="00073697">
      <w:pPr>
        <w:pStyle w:val="Body"/>
      </w:pPr>
    </w:p>
    <w:p w14:paraId="393A39C5" w14:textId="77777777" w:rsidR="00073697" w:rsidRDefault="00073697">
      <w:pPr>
        <w:pStyle w:val="Body"/>
      </w:pPr>
    </w:p>
    <w:p w14:paraId="09C70F04" w14:textId="77777777" w:rsidR="00073697" w:rsidRDefault="00000000">
      <w:pPr>
        <w:pStyle w:val="Body"/>
        <w:spacing w:line="360" w:lineRule="auto"/>
      </w:pPr>
      <w:r>
        <w:rPr>
          <w:lang w:val="en-US"/>
        </w:rPr>
        <w:t xml:space="preserve">The story of adoption in Ireland has been one of secrecy and shame. Mike Milotte in his book </w:t>
      </w:r>
      <w:r>
        <w:rPr>
          <w:rFonts w:hAnsi="Helvetica"/>
          <w:lang w:val="en-US"/>
        </w:rPr>
        <w:t>‘</w:t>
      </w:r>
      <w:r>
        <w:rPr>
          <w:lang w:val="en-US"/>
        </w:rPr>
        <w:t>Banished Babies</w:t>
      </w:r>
      <w:r>
        <w:rPr>
          <w:rFonts w:hAnsi="Helvetica"/>
          <w:lang w:val="en-US"/>
        </w:rPr>
        <w:t xml:space="preserve">’ </w:t>
      </w:r>
      <w:r>
        <w:rPr>
          <w:lang w:val="en-US"/>
        </w:rPr>
        <w:t xml:space="preserve">unravels chapters of the story, revealing how the State and Church colluded to facilitate the export of </w:t>
      </w:r>
      <w:r>
        <w:rPr>
          <w:rFonts w:hAnsi="Helvetica"/>
          <w:lang w:val="en-US"/>
        </w:rPr>
        <w:t>‘</w:t>
      </w:r>
      <w:r>
        <w:rPr>
          <w:lang w:val="en-US"/>
        </w:rPr>
        <w:t>unwanted and illegitimate</w:t>
      </w:r>
      <w:r>
        <w:rPr>
          <w:rFonts w:hAnsi="Helvetica"/>
          <w:lang w:val="en-US"/>
        </w:rPr>
        <w:t xml:space="preserve">’  </w:t>
      </w:r>
      <w:r>
        <w:rPr>
          <w:lang w:val="en-US"/>
        </w:rPr>
        <w:t>children to the U.S.A. from the early 1940</w:t>
      </w:r>
      <w:r>
        <w:rPr>
          <w:rFonts w:hAnsi="Helvetica"/>
          <w:lang w:val="en-US"/>
        </w:rPr>
        <w:t>’</w:t>
      </w:r>
      <w:r>
        <w:rPr>
          <w:lang w:val="en-US"/>
        </w:rPr>
        <w:t>s to the 1970</w:t>
      </w:r>
      <w:r>
        <w:rPr>
          <w:rFonts w:hAnsi="Helvetica"/>
          <w:lang w:val="en-US"/>
        </w:rPr>
        <w:t>’</w:t>
      </w:r>
      <w:r>
        <w:rPr>
          <w:lang w:val="en-US"/>
        </w:rPr>
        <w:t xml:space="preserve">s. With increased acceptance and support in society for single mothers, very few babies are now given up for adoption. Ireland is no longer a </w:t>
      </w:r>
      <w:r>
        <w:rPr>
          <w:rFonts w:hAnsi="Helvetica"/>
          <w:lang w:val="en-US"/>
        </w:rPr>
        <w:t>‘</w:t>
      </w:r>
      <w:r>
        <w:rPr>
          <w:lang w:val="en-US"/>
        </w:rPr>
        <w:t>sending country</w:t>
      </w:r>
      <w:r>
        <w:rPr>
          <w:rFonts w:hAnsi="Helvetica"/>
          <w:lang w:val="en-US"/>
        </w:rPr>
        <w:t xml:space="preserve">’ </w:t>
      </w:r>
      <w:r>
        <w:rPr>
          <w:lang w:val="en-US"/>
        </w:rPr>
        <w:t xml:space="preserve">but instead finds itself adopting children from abroad. In this essay I will explore the history of adoption in Ireland as it relates to the adoption practices that have developed between Ireland and the U.S. since Ireland  enacted The Hague Convention. </w:t>
      </w:r>
    </w:p>
    <w:p w14:paraId="3497B4C4" w14:textId="77777777" w:rsidR="00073697" w:rsidRDefault="00073697">
      <w:pPr>
        <w:pStyle w:val="Body"/>
        <w:spacing w:line="360" w:lineRule="auto"/>
      </w:pPr>
    </w:p>
    <w:p w14:paraId="3AFE9267" w14:textId="77777777" w:rsidR="00073697" w:rsidRDefault="00073697">
      <w:pPr>
        <w:pStyle w:val="Body"/>
        <w:spacing w:line="360" w:lineRule="auto"/>
      </w:pPr>
    </w:p>
    <w:p w14:paraId="53435308" w14:textId="77777777" w:rsidR="00073697" w:rsidRDefault="00073697">
      <w:pPr>
        <w:pStyle w:val="Body"/>
        <w:spacing w:line="360" w:lineRule="auto"/>
      </w:pPr>
    </w:p>
    <w:p w14:paraId="58D53D09" w14:textId="77777777" w:rsidR="00073697" w:rsidRDefault="00073697">
      <w:pPr>
        <w:pStyle w:val="Heading2"/>
      </w:pPr>
    </w:p>
    <w:p w14:paraId="07936807" w14:textId="77777777" w:rsidR="00073697" w:rsidRDefault="00000000">
      <w:pPr>
        <w:pStyle w:val="Heading2"/>
        <w:jc w:val="center"/>
      </w:pPr>
      <w:r>
        <w:rPr>
          <w:lang w:val="en-US"/>
        </w:rPr>
        <w:t>The History of Adoption in Ireland.</w:t>
      </w:r>
    </w:p>
    <w:p w14:paraId="3D0A7B48" w14:textId="77777777" w:rsidR="00073697" w:rsidRDefault="00073697">
      <w:pPr>
        <w:pStyle w:val="Body"/>
        <w:spacing w:line="360" w:lineRule="auto"/>
        <w:rPr>
          <w:b/>
          <w:bCs/>
        </w:rPr>
      </w:pPr>
    </w:p>
    <w:p w14:paraId="56284F79" w14:textId="77777777" w:rsidR="00073697" w:rsidRDefault="00000000">
      <w:pPr>
        <w:pStyle w:val="Body"/>
        <w:spacing w:line="360" w:lineRule="auto"/>
      </w:pPr>
      <w:r>
        <w:rPr>
          <w:lang w:val="en-US"/>
        </w:rPr>
        <w:t xml:space="preserve">Ireland at the beginning of the last century was a solidly Catholic Country. There was huge shame associated with having a child out of wedlock; </w:t>
      </w:r>
      <w:r>
        <w:rPr>
          <w:rFonts w:hAnsi="Helvetica"/>
          <w:lang w:val="en-US"/>
        </w:rPr>
        <w:t>‘</w:t>
      </w:r>
      <w:r>
        <w:rPr>
          <w:lang w:val="en-US"/>
        </w:rPr>
        <w:t>women who became pregnant outside of marriage were viewed with distain and their children had to endure the stigma of illegitimacy</w:t>
      </w:r>
      <w:r>
        <w:rPr>
          <w:rFonts w:hAnsi="Helvetica"/>
          <w:lang w:val="en-US"/>
        </w:rPr>
        <w:t xml:space="preserve">’ </w:t>
      </w:r>
      <w:r>
        <w:rPr>
          <w:lang w:val="en-US"/>
        </w:rPr>
        <w:t>(McCaughren and Ni Raghallaigh, 2015, p72). With no supports from the State or family most women turned for help to mother and baby homes that were run by religious orders. O</w:t>
      </w:r>
      <w:r>
        <w:rPr>
          <w:rFonts w:hAnsi="Helvetica"/>
          <w:lang w:val="en-US"/>
        </w:rPr>
        <w:t>’</w:t>
      </w:r>
      <w:r>
        <w:rPr>
          <w:lang w:val="en-US"/>
        </w:rPr>
        <w:t>Brien (2013) commented that the pain of child birth was seen as punishment by God for a mother</w:t>
      </w:r>
      <w:r>
        <w:rPr>
          <w:rFonts w:hAnsi="Helvetica"/>
          <w:lang w:val="en-US"/>
        </w:rPr>
        <w:t>’</w:t>
      </w:r>
      <w:r>
        <w:rPr>
          <w:lang w:val="en-US"/>
        </w:rPr>
        <w:t xml:space="preserve">s sins. After birth the mother usually stayed in the home looking after her child for 2 to 3 years. While Ireland had no legal adoptions before 1952 this did not stop de facto adoptions, where the nuns of the mother and baby homes facilitated the handing over of children, often to wealthy Americans. </w:t>
      </w:r>
      <w:r>
        <w:rPr>
          <w:rFonts w:hAnsi="Helvetica"/>
          <w:lang w:val="en-US"/>
        </w:rPr>
        <w:t>’</w:t>
      </w:r>
      <w:r>
        <w:rPr>
          <w:lang w:val="en-US"/>
        </w:rPr>
        <w:t>Ireland had become a happy hunting ground for wealthy American adopters</w:t>
      </w:r>
      <w:r>
        <w:rPr>
          <w:rFonts w:hAnsi="Helvetica"/>
          <w:lang w:val="en-US"/>
        </w:rPr>
        <w:t xml:space="preserve">’ </w:t>
      </w:r>
      <w:r>
        <w:rPr>
          <w:lang w:val="en-US"/>
        </w:rPr>
        <w:t>(Milotte, 1997, p23). While the exact number of adoptions is still unknown, O</w:t>
      </w:r>
      <w:r>
        <w:rPr>
          <w:rFonts w:hAnsi="Helvetica"/>
          <w:lang w:val="en-US"/>
        </w:rPr>
        <w:t>’</w:t>
      </w:r>
      <w:r>
        <w:rPr>
          <w:lang w:val="en-US"/>
        </w:rPr>
        <w:t xml:space="preserve">Neill (2010) estimated that 2103 adoption passports were issued from 1949 until 1967. </w:t>
      </w:r>
    </w:p>
    <w:p w14:paraId="637DB863" w14:textId="77777777" w:rsidR="00073697" w:rsidRDefault="00073697">
      <w:pPr>
        <w:pStyle w:val="Body"/>
        <w:spacing w:line="360" w:lineRule="auto"/>
      </w:pPr>
    </w:p>
    <w:p w14:paraId="6917893A" w14:textId="77777777" w:rsidR="00073697" w:rsidRDefault="00000000">
      <w:pPr>
        <w:pStyle w:val="Body"/>
        <w:spacing w:line="360" w:lineRule="auto"/>
      </w:pPr>
      <w:r>
        <w:rPr>
          <w:lang w:val="en-US"/>
        </w:rPr>
        <w:t xml:space="preserve">Ireland enacted the 1952 adoption act after much resistance, ironically, from the Catholic Church.  This new legislation made a distinction between legitimate and illegitimate children. There was huge shame attached to been illegitimate.  </w:t>
      </w:r>
      <w:r>
        <w:rPr>
          <w:rFonts w:hAnsi="Helvetica"/>
          <w:lang w:val="en-US"/>
        </w:rPr>
        <w:t>‘</w:t>
      </w:r>
      <w:r>
        <w:rPr>
          <w:lang w:val="en-US"/>
        </w:rPr>
        <w:t xml:space="preserve">Illegitimate children were constructed outside the </w:t>
      </w:r>
      <w:r>
        <w:rPr>
          <w:rFonts w:hAnsi="Helvetica"/>
          <w:lang w:val="en-US"/>
        </w:rPr>
        <w:t>“</w:t>
      </w:r>
      <w:r>
        <w:rPr>
          <w:lang w:val="en-US"/>
        </w:rPr>
        <w:t>real</w:t>
      </w:r>
      <w:r>
        <w:rPr>
          <w:rFonts w:hAnsi="Helvetica"/>
          <w:lang w:val="en-US"/>
        </w:rPr>
        <w:t xml:space="preserve">” </w:t>
      </w:r>
      <w:r>
        <w:rPr>
          <w:lang w:val="en-US"/>
        </w:rPr>
        <w:t xml:space="preserve">or </w:t>
      </w:r>
      <w:r>
        <w:rPr>
          <w:rFonts w:hAnsi="Helvetica"/>
          <w:lang w:val="en-US"/>
        </w:rPr>
        <w:t>“</w:t>
      </w:r>
      <w:r>
        <w:rPr>
          <w:lang w:val="en-US"/>
        </w:rPr>
        <w:t>ideal</w:t>
      </w:r>
      <w:r>
        <w:rPr>
          <w:rFonts w:hAnsi="Helvetica"/>
          <w:lang w:val="en-US"/>
        </w:rPr>
        <w:t xml:space="preserve">” </w:t>
      </w:r>
      <w:r>
        <w:rPr>
          <w:lang w:val="en-US"/>
        </w:rPr>
        <w:t>Irish family</w:t>
      </w:r>
      <w:r>
        <w:rPr>
          <w:rFonts w:hAnsi="Helvetica"/>
          <w:lang w:val="en-US"/>
        </w:rPr>
        <w:t xml:space="preserve">’ </w:t>
      </w:r>
      <w:r>
        <w:rPr>
          <w:lang w:val="en-US"/>
        </w:rPr>
        <w:t xml:space="preserve">(Shanahan, 2005).  While this legislation allowed Irish couples to adopt, </w:t>
      </w:r>
      <w:r>
        <w:rPr>
          <w:rFonts w:hAnsi="Helvetica"/>
          <w:lang w:val="en-US"/>
        </w:rPr>
        <w:t>‘</w:t>
      </w:r>
      <w:r>
        <w:rPr>
          <w:lang w:val="en-US"/>
        </w:rPr>
        <w:t>illegitimate</w:t>
      </w:r>
      <w:r>
        <w:rPr>
          <w:rFonts w:hAnsi="Helvetica"/>
          <w:lang w:val="en-US"/>
        </w:rPr>
        <w:t xml:space="preserve">’ </w:t>
      </w:r>
      <w:r>
        <w:rPr>
          <w:lang w:val="en-US"/>
        </w:rPr>
        <w:t>children continued to be sent overseas for some time into the 1960</w:t>
      </w:r>
      <w:r>
        <w:rPr>
          <w:rFonts w:hAnsi="Helvetica"/>
          <w:lang w:val="en-US"/>
        </w:rPr>
        <w:t>’</w:t>
      </w:r>
      <w:r>
        <w:rPr>
          <w:lang w:val="en-US"/>
        </w:rPr>
        <w:t>s. As Ireland entered the European Union and became part of the international community our society opened up.  Advocacy groups such as Cherish lobbied for, and got, an allowance for unmarried mothers that would help them keep their children. Contraception became legal. In 1987 the Status of Children Act abolished the status of illegitimacy. Shanahan (2005) wrote that European law respecting the rights of the child and the individual functioned as a moral template for Irish policy. New definitions of families were emerging and by the 1990</w:t>
      </w:r>
      <w:r>
        <w:rPr>
          <w:rFonts w:hAnsi="Helvetica"/>
          <w:lang w:val="en-US"/>
        </w:rPr>
        <w:t>’</w:t>
      </w:r>
      <w:r>
        <w:rPr>
          <w:lang w:val="en-US"/>
        </w:rPr>
        <w:t xml:space="preserve">s, 1 in 5 children in Ireland was born </w:t>
      </w:r>
      <w:r>
        <w:rPr>
          <w:lang w:val="en-US"/>
        </w:rPr>
        <w:lastRenderedPageBreak/>
        <w:t xml:space="preserve">outside of marriage. The figures on adoptions for this time period reflect the changes in attitudes. McCaughren and Ni Roghallaigh (2015) state that In 1973, 1402 children were placed for domestic adoption, which accounts for 64.7% of non-marital births, while in 2013 there were only 116 adoptions, 0.43% of non-marital births .  </w:t>
      </w:r>
    </w:p>
    <w:p w14:paraId="46F8590D" w14:textId="77777777" w:rsidR="00073697" w:rsidRDefault="00073697">
      <w:pPr>
        <w:pStyle w:val="Body"/>
        <w:spacing w:line="360" w:lineRule="auto"/>
      </w:pPr>
    </w:p>
    <w:p w14:paraId="407D1F8A" w14:textId="77777777" w:rsidR="00073697" w:rsidRDefault="00073697">
      <w:pPr>
        <w:pStyle w:val="Body"/>
        <w:spacing w:line="360" w:lineRule="auto"/>
      </w:pPr>
    </w:p>
    <w:p w14:paraId="1B2FC67B" w14:textId="77777777" w:rsidR="00073697" w:rsidRDefault="00073697">
      <w:pPr>
        <w:pStyle w:val="Body"/>
        <w:spacing w:line="360" w:lineRule="auto"/>
      </w:pPr>
    </w:p>
    <w:p w14:paraId="12DE0BE4" w14:textId="77777777" w:rsidR="00073697" w:rsidRDefault="00000000">
      <w:pPr>
        <w:pStyle w:val="Heading2"/>
        <w:jc w:val="center"/>
      </w:pPr>
      <w:r>
        <w:rPr>
          <w:lang w:val="en-US"/>
        </w:rPr>
        <w:t xml:space="preserve">The Rise of International Adoptions </w:t>
      </w:r>
    </w:p>
    <w:p w14:paraId="6B7AEDF0" w14:textId="77777777" w:rsidR="00073697" w:rsidRDefault="00073697">
      <w:pPr>
        <w:pStyle w:val="Body"/>
        <w:spacing w:line="360" w:lineRule="auto"/>
      </w:pPr>
    </w:p>
    <w:p w14:paraId="6606EE4C" w14:textId="77777777" w:rsidR="00073697" w:rsidRDefault="00073697">
      <w:pPr>
        <w:pStyle w:val="Body"/>
        <w:spacing w:line="360" w:lineRule="auto"/>
      </w:pPr>
    </w:p>
    <w:p w14:paraId="32F0B8D8" w14:textId="77777777" w:rsidR="00073697" w:rsidRDefault="00000000">
      <w:pPr>
        <w:pStyle w:val="Body"/>
        <w:spacing w:line="360" w:lineRule="auto"/>
      </w:pPr>
      <w:r>
        <w:rPr>
          <w:lang w:val="en-US"/>
        </w:rPr>
        <w:t xml:space="preserve">As more financial and social supports became available to young single women and non-marital births were de-stigmatised, very few babies were given up for adoption in Ireland. Prospective Irish adoptive parents had to look abroad to adopt. At this time the Iron Curtain was coming down and many Eastern Block countries were opening up. Stories emerged of abandoned children in orphanages living under terrible circumstances in Romania. There was an urgency to save these children before they were ruined psychologically or physically by their environment. Inter-country adoption was seen </w:t>
      </w:r>
      <w:r>
        <w:rPr>
          <w:rFonts w:hAnsi="Helvetica"/>
          <w:lang w:val="en-US"/>
        </w:rPr>
        <w:t>‘</w:t>
      </w:r>
      <w:r>
        <w:rPr>
          <w:lang w:val="en-US"/>
        </w:rPr>
        <w:t>as a humanitarian response to children</w:t>
      </w:r>
      <w:r>
        <w:rPr>
          <w:rFonts w:hAnsi="Helvetica"/>
          <w:lang w:val="en-US"/>
        </w:rPr>
        <w:t>’</w:t>
      </w:r>
      <w:r>
        <w:rPr>
          <w:lang w:val="en-US"/>
        </w:rPr>
        <w:t>s rights, thus negating the need to discuss any alternative domestic placement option</w:t>
      </w:r>
      <w:r>
        <w:rPr>
          <w:rFonts w:hAnsi="Helvetica"/>
          <w:lang w:val="en-US"/>
        </w:rPr>
        <w:t xml:space="preserve">’ </w:t>
      </w:r>
      <w:r>
        <w:rPr>
          <w:lang w:val="en-US"/>
        </w:rPr>
        <w:t>(King,2008). Ireland was not the only country rushing to adopt; thousands of children joined adoptive families in Western Europe and the U.S.A.   King (2008) noted that adoptions from developing countries increased when institutions for children in those countries were at their weakest following a regime collapse or natural disaster. This can be seen in the numbers of children adopted from China, Romania and Russia around the times their political structures were in flux.</w:t>
      </w:r>
    </w:p>
    <w:p w14:paraId="57F00B23" w14:textId="77777777" w:rsidR="00073697" w:rsidRDefault="00073697">
      <w:pPr>
        <w:pStyle w:val="Body"/>
        <w:spacing w:line="360" w:lineRule="auto"/>
      </w:pPr>
    </w:p>
    <w:p w14:paraId="2EE8214C" w14:textId="77777777" w:rsidR="00073697" w:rsidRDefault="00000000">
      <w:pPr>
        <w:pStyle w:val="Body"/>
        <w:spacing w:line="360" w:lineRule="auto"/>
      </w:pPr>
      <w:r>
        <w:rPr>
          <w:lang w:val="en-US"/>
        </w:rPr>
        <w:t xml:space="preserve"> As the demand for children increased from the western world so did the potential for abuses. Scandals erupted over child abductions in Guatemala, Mexico and other developing countries where children were bought and sold for adoption. A debate was also emerging about the ethics of inter-country adoption. Many viewed it as an exchange between a birth parent with limited resources and an adoptive family from a wealthy country with ample resources, that women living in poverty were vulnerable to exploitation and that the best interests of children were being lost. </w:t>
      </w:r>
      <w:r>
        <w:rPr>
          <w:rFonts w:hAnsi="Helvetica"/>
          <w:lang w:val="en-US"/>
        </w:rPr>
        <w:t>‘</w:t>
      </w:r>
      <w:r>
        <w:rPr>
          <w:lang w:val="en-US"/>
        </w:rPr>
        <w:t xml:space="preserve">In Ethiopia a child could stay with her family for 15 dollars a month and Americans would not have to pay upwards of 60,000 dollars to </w:t>
      </w:r>
      <w:r>
        <w:rPr>
          <w:rFonts w:hAnsi="Helvetica"/>
          <w:lang w:val="en-US"/>
        </w:rPr>
        <w:t>“</w:t>
      </w:r>
      <w:r>
        <w:rPr>
          <w:lang w:val="en-US"/>
        </w:rPr>
        <w:t>save</w:t>
      </w:r>
      <w:r>
        <w:rPr>
          <w:rFonts w:hAnsi="Helvetica"/>
          <w:lang w:val="en-US"/>
        </w:rPr>
        <w:t xml:space="preserve">” </w:t>
      </w:r>
      <w:r>
        <w:rPr>
          <w:lang w:val="en-US"/>
        </w:rPr>
        <w:t xml:space="preserve">an </w:t>
      </w:r>
      <w:r>
        <w:rPr>
          <w:rFonts w:hAnsi="Helvetica"/>
          <w:lang w:val="en-US"/>
        </w:rPr>
        <w:t>“</w:t>
      </w:r>
      <w:r>
        <w:rPr>
          <w:lang w:val="en-US"/>
        </w:rPr>
        <w:t>orphan</w:t>
      </w:r>
      <w:r>
        <w:rPr>
          <w:rFonts w:hAnsi="Helvetica"/>
          <w:lang w:val="en-US"/>
        </w:rPr>
        <w:t xml:space="preserve">’’’ </w:t>
      </w:r>
      <w:r>
        <w:rPr>
          <w:lang w:val="en-US"/>
        </w:rPr>
        <w:t>(Gossett</w:t>
      </w:r>
      <w:r>
        <w:rPr>
          <w:b/>
          <w:bCs/>
          <w:lang w:val="en-US"/>
        </w:rPr>
        <w:t xml:space="preserve">, </w:t>
      </w:r>
      <w:r>
        <w:rPr>
          <w:lang w:val="en-US"/>
        </w:rPr>
        <w:t>2015 p.141). There was growing international pressure to regulate inter-country adoptions so that the best interests of the child could be protected. This gave rise to the Hague Convention.</w:t>
      </w:r>
    </w:p>
    <w:p w14:paraId="1A522373" w14:textId="77777777" w:rsidR="00073697" w:rsidRDefault="00073697">
      <w:pPr>
        <w:pStyle w:val="Body"/>
        <w:spacing w:line="360" w:lineRule="auto"/>
      </w:pPr>
    </w:p>
    <w:p w14:paraId="5C26A727" w14:textId="77777777" w:rsidR="00073697" w:rsidRDefault="00073697">
      <w:pPr>
        <w:pStyle w:val="Body"/>
        <w:spacing w:line="360" w:lineRule="auto"/>
      </w:pPr>
    </w:p>
    <w:p w14:paraId="51E75BBC" w14:textId="77777777" w:rsidR="00073697" w:rsidRDefault="00073697">
      <w:pPr>
        <w:pStyle w:val="Body"/>
        <w:spacing w:line="360" w:lineRule="auto"/>
      </w:pPr>
    </w:p>
    <w:p w14:paraId="33B70999" w14:textId="77777777" w:rsidR="00073697" w:rsidRDefault="00073697">
      <w:pPr>
        <w:pStyle w:val="Body"/>
        <w:spacing w:line="360" w:lineRule="auto"/>
      </w:pPr>
    </w:p>
    <w:p w14:paraId="0FF8054E" w14:textId="77777777" w:rsidR="00073697" w:rsidRDefault="00073697">
      <w:pPr>
        <w:pStyle w:val="Body"/>
        <w:spacing w:line="360" w:lineRule="auto"/>
        <w:jc w:val="center"/>
      </w:pPr>
    </w:p>
    <w:p w14:paraId="38F04931" w14:textId="77777777" w:rsidR="00073697" w:rsidRDefault="00073697">
      <w:pPr>
        <w:pStyle w:val="Body"/>
        <w:spacing w:line="360" w:lineRule="auto"/>
      </w:pPr>
    </w:p>
    <w:p w14:paraId="7534BE0E" w14:textId="77777777" w:rsidR="00073697" w:rsidRDefault="00000000">
      <w:pPr>
        <w:pStyle w:val="Heading2"/>
        <w:rPr>
          <w:b w:val="0"/>
          <w:bCs w:val="0"/>
        </w:rPr>
      </w:pPr>
      <w:r>
        <w:rPr>
          <w:lang w:val="en-US"/>
        </w:rPr>
        <w:t>The Hague Convention</w:t>
      </w:r>
    </w:p>
    <w:p w14:paraId="036C1673" w14:textId="77777777" w:rsidR="00073697" w:rsidRDefault="00073697">
      <w:pPr>
        <w:pStyle w:val="Body"/>
      </w:pPr>
    </w:p>
    <w:p w14:paraId="64A5FAE3" w14:textId="77777777" w:rsidR="00073697" w:rsidRDefault="00000000">
      <w:pPr>
        <w:pStyle w:val="Body"/>
        <w:spacing w:line="360" w:lineRule="auto"/>
      </w:pPr>
      <w:r>
        <w:rPr>
          <w:rFonts w:hAnsi="Helvetica"/>
          <w:lang w:val="en-US"/>
        </w:rPr>
        <w:t>‘</w:t>
      </w:r>
      <w:r>
        <w:rPr>
          <w:lang w:val="en-US"/>
        </w:rPr>
        <w:t>The Hague Convention of 29 May 1993 on Protection of Children and Co-operation in Respect of Inter-country Adoption was developed to establish safeguards which ensure that inter-country adoptions take place in the best interests of the child and with respect for the child</w:t>
      </w:r>
      <w:r>
        <w:rPr>
          <w:rFonts w:hAnsi="Helvetica"/>
          <w:lang w:val="en-US"/>
        </w:rPr>
        <w:t>’</w:t>
      </w:r>
      <w:r>
        <w:rPr>
          <w:lang w:val="en-US"/>
        </w:rPr>
        <w:t>s fundamental rights</w:t>
      </w:r>
      <w:r>
        <w:rPr>
          <w:rFonts w:hAnsi="Helvetica"/>
          <w:lang w:val="en-US"/>
        </w:rPr>
        <w:t xml:space="preserve">’ </w:t>
      </w:r>
      <w:r>
        <w:rPr>
          <w:lang w:val="en-US"/>
        </w:rPr>
        <w:t>(HCCH, 2013).  Central to this is the subsidiarity principle which means that a child should be raised within the birth or extended birth family and, if that is not possible, then a permanent care situation should be considered in the state of origin. Only after considerations have been given to national solutions should the child be freed for inter-country adoption. Other key principles state that no party should profit from inter-country adoption, no money should be given beyond legitimate expenses, and the birth family should provide free and informed consent. The Hague Convention requires member countries to establish a central authority to ensure that all adoptions are legal and compliant.</w:t>
      </w:r>
    </w:p>
    <w:p w14:paraId="4E96D0BF" w14:textId="77777777" w:rsidR="00073697" w:rsidRDefault="00073697">
      <w:pPr>
        <w:pStyle w:val="Body"/>
        <w:spacing w:line="360" w:lineRule="auto"/>
      </w:pPr>
    </w:p>
    <w:p w14:paraId="0AD31A03" w14:textId="77777777" w:rsidR="00073697" w:rsidRDefault="00000000">
      <w:pPr>
        <w:pStyle w:val="Body"/>
        <w:spacing w:line="360" w:lineRule="auto"/>
      </w:pPr>
      <w:r>
        <w:rPr>
          <w:lang w:val="en-US"/>
        </w:rPr>
        <w:t xml:space="preserve">The Adoption Authority Of Ireland was set up by the Adoption Act 2010 as the central authority in Ireland to administer all adoption services. Its main duty is to </w:t>
      </w:r>
      <w:r>
        <w:rPr>
          <w:rFonts w:hAnsi="Helvetica"/>
          <w:lang w:val="en-US"/>
        </w:rPr>
        <w:t>‘</w:t>
      </w:r>
      <w:r>
        <w:rPr>
          <w:lang w:val="en-US"/>
        </w:rPr>
        <w:t>make adoption orders, to register and supervise adoption societies and to grant declarations of eligibility and suitability to adopt abroad</w:t>
      </w:r>
      <w:r>
        <w:rPr>
          <w:rFonts w:hAnsi="Helvetica"/>
          <w:lang w:val="en-US"/>
        </w:rPr>
        <w:t xml:space="preserve">’ </w:t>
      </w:r>
      <w:r>
        <w:rPr>
          <w:lang w:val="en-US"/>
        </w:rPr>
        <w:t>(dcya, 2015). It has a responsibility to enforce the Adoption Act 2010 which improves standards in both domestic and inter-country adoptions.</w:t>
      </w:r>
    </w:p>
    <w:p w14:paraId="5F99AAC6" w14:textId="77777777" w:rsidR="00073697" w:rsidRDefault="00073697">
      <w:pPr>
        <w:pStyle w:val="Body"/>
        <w:spacing w:line="360" w:lineRule="auto"/>
      </w:pPr>
    </w:p>
    <w:p w14:paraId="253944EC" w14:textId="77777777" w:rsidR="00073697" w:rsidRDefault="00000000">
      <w:pPr>
        <w:pStyle w:val="Body"/>
        <w:spacing w:line="360" w:lineRule="auto"/>
        <w:rPr>
          <w:b/>
          <w:bCs/>
        </w:rPr>
      </w:pPr>
      <w:r>
        <w:rPr>
          <w:lang w:val="en-US"/>
        </w:rPr>
        <w:t>The passing of this act also coincided with Ireland</w:t>
      </w:r>
      <w:r>
        <w:rPr>
          <w:rFonts w:hAnsi="Helvetica"/>
          <w:lang w:val="en-US"/>
        </w:rPr>
        <w:t>’</w:t>
      </w:r>
      <w:r>
        <w:rPr>
          <w:lang w:val="en-US"/>
        </w:rPr>
        <w:t>s ratification of the Hague Convention on the Protection of Children and Co-operation in Respect of Inter-country Adoptions. As a signatory of this convention, Ireland can only adopt from countries that are signatories to the Hague Convention or with which Ireland has a bi-lateral agreement. This has greatly reduced the number of children available for adoption overseas. In 2009, 394 adoptions were registered in Ireland, this decreased to 145 in 2013 (The adoption Authority Of Ireland, 2010).</w:t>
      </w:r>
    </w:p>
    <w:p w14:paraId="2115E728" w14:textId="77777777" w:rsidR="00073697" w:rsidRDefault="00073697">
      <w:pPr>
        <w:pStyle w:val="Body"/>
        <w:spacing w:line="360" w:lineRule="auto"/>
        <w:rPr>
          <w:b/>
          <w:bCs/>
        </w:rPr>
      </w:pPr>
    </w:p>
    <w:p w14:paraId="60519FB4" w14:textId="77777777" w:rsidR="00073697" w:rsidRDefault="00073697">
      <w:pPr>
        <w:pStyle w:val="Body"/>
        <w:spacing w:line="360" w:lineRule="auto"/>
        <w:rPr>
          <w:b/>
          <w:bCs/>
        </w:rPr>
      </w:pPr>
    </w:p>
    <w:p w14:paraId="3668A2BE" w14:textId="77777777" w:rsidR="00073697" w:rsidRDefault="00000000">
      <w:pPr>
        <w:pStyle w:val="Heading2"/>
        <w:jc w:val="center"/>
      </w:pPr>
      <w:r>
        <w:rPr>
          <w:lang w:val="en-US"/>
        </w:rPr>
        <w:t>Adoption in The U.S.A.</w:t>
      </w:r>
    </w:p>
    <w:p w14:paraId="67383182" w14:textId="77777777" w:rsidR="00073697" w:rsidRDefault="00073697">
      <w:pPr>
        <w:pStyle w:val="Body"/>
        <w:spacing w:line="360" w:lineRule="auto"/>
        <w:rPr>
          <w:b/>
          <w:bCs/>
        </w:rPr>
      </w:pPr>
    </w:p>
    <w:p w14:paraId="71D023F0" w14:textId="77777777" w:rsidR="00073697" w:rsidRDefault="00000000">
      <w:pPr>
        <w:pStyle w:val="Body"/>
        <w:spacing w:line="360" w:lineRule="auto"/>
      </w:pPr>
      <w:r>
        <w:rPr>
          <w:lang w:val="en-US"/>
        </w:rPr>
        <w:t xml:space="preserve">International adoptions into the United States began as a humanitarian act to help children orphaned by war.  During the second half of the last century, America experienced a shortage of infants for adoption and therefore the practice of adoption became one of </w:t>
      </w:r>
      <w:r>
        <w:rPr>
          <w:rFonts w:hAnsi="Helvetica"/>
          <w:lang w:val="en-US"/>
        </w:rPr>
        <w:t>‘</w:t>
      </w:r>
      <w:r>
        <w:rPr>
          <w:lang w:val="en-US"/>
        </w:rPr>
        <w:t>finding children for families</w:t>
      </w:r>
      <w:r>
        <w:rPr>
          <w:rFonts w:hAnsi="Helvetica"/>
          <w:lang w:val="en-US"/>
        </w:rPr>
        <w:t xml:space="preserve">’ </w:t>
      </w:r>
      <w:r>
        <w:rPr>
          <w:lang w:val="en-US"/>
        </w:rPr>
        <w:t xml:space="preserve">(Lovelock, K as stated in Gusset, 2015). In 2014 the United States registered 6441  adoptions from other countries (U.S.Department of State, 2015). It remains the </w:t>
      </w:r>
      <w:r>
        <w:rPr>
          <w:rFonts w:hAnsi="Helvetica"/>
          <w:lang w:val="en-US"/>
        </w:rPr>
        <w:t>’</w:t>
      </w:r>
      <w:r>
        <w:rPr>
          <w:lang w:val="en-US"/>
        </w:rPr>
        <w:t>leading receiving country</w:t>
      </w:r>
      <w:r>
        <w:rPr>
          <w:rFonts w:hAnsi="Helvetica"/>
          <w:lang w:val="en-US"/>
        </w:rPr>
        <w:t xml:space="preserve">’ </w:t>
      </w:r>
      <w:r>
        <w:rPr>
          <w:lang w:val="en-US"/>
        </w:rPr>
        <w:t>in the World (Jones, 2010).</w:t>
      </w:r>
    </w:p>
    <w:p w14:paraId="58FF949D" w14:textId="77777777" w:rsidR="00073697" w:rsidRDefault="00073697">
      <w:pPr>
        <w:pStyle w:val="Body"/>
        <w:spacing w:line="360" w:lineRule="auto"/>
      </w:pPr>
    </w:p>
    <w:p w14:paraId="5FF53090" w14:textId="77777777" w:rsidR="00073697" w:rsidRDefault="00000000">
      <w:pPr>
        <w:pStyle w:val="Body"/>
        <w:spacing w:line="360" w:lineRule="auto"/>
      </w:pPr>
      <w:r>
        <w:rPr>
          <w:lang w:val="en-US"/>
        </w:rPr>
        <w:lastRenderedPageBreak/>
        <w:t xml:space="preserve">Congress implemented the Inter-country Adoption Act in 2000 in an attempt to implement the Hague Convention. Under this act the State Department is designated as the Central Authority for ensuring that the Hague Convention requirements are followed. Accredited entities designated by the Department must accredit any U.S. adoption service providers that will handle Convention adoption cases. Although the United States signed the Hague Convention in 1993, it did not ratify it until 2008. Despite this commitment to the Hague convention, Gossett (2015) states that the United States routinely allows its citizens to adopt from non-Hague members; 4 of the top 5 sending countries in the last several years were non-Hague. This is ironic considering the </w:t>
      </w:r>
      <w:r>
        <w:rPr>
          <w:rFonts w:hAnsi="Helvetica"/>
          <w:lang w:val="en-US"/>
        </w:rPr>
        <w:t>‘</w:t>
      </w:r>
      <w:r>
        <w:rPr>
          <w:lang w:val="en-US"/>
        </w:rPr>
        <w:t>United States foster care system is home to 402,378 children, including 101,840 children who currently await adoption</w:t>
      </w:r>
      <w:r>
        <w:rPr>
          <w:rFonts w:hAnsi="Helvetica"/>
          <w:lang w:val="en-US"/>
        </w:rPr>
        <w:t xml:space="preserve">‘ </w:t>
      </w:r>
      <w:r>
        <w:rPr>
          <w:lang w:val="en-US"/>
        </w:rPr>
        <w:t xml:space="preserve">(2014 AFCARS, as stated in Gusset,2015). </w:t>
      </w:r>
    </w:p>
    <w:p w14:paraId="5C54E2DF" w14:textId="77777777" w:rsidR="00073697" w:rsidRDefault="00073697">
      <w:pPr>
        <w:pStyle w:val="Body"/>
        <w:spacing w:line="360" w:lineRule="auto"/>
      </w:pPr>
    </w:p>
    <w:p w14:paraId="3F9067B1" w14:textId="77777777" w:rsidR="00073697" w:rsidRDefault="00000000">
      <w:pPr>
        <w:pStyle w:val="Body"/>
        <w:spacing w:line="360" w:lineRule="auto"/>
      </w:pPr>
      <w:r>
        <w:rPr>
          <w:lang w:val="en-US"/>
        </w:rPr>
        <w:t>The United State also sends children abroad to be adopted. In 2014, Ireland adopted 5 children from Florida and issued 57 declarations of eligibility to adopt from the USA  (The Adoption Authority of Ireland, 2010). This raises a serious question as to why one of the wealthiest nations in the world, that has ratified the Hague convention, allows inter-country adoption of its children.</w:t>
      </w:r>
    </w:p>
    <w:p w14:paraId="21E6D39C" w14:textId="77777777" w:rsidR="00073697" w:rsidRDefault="00073697">
      <w:pPr>
        <w:pStyle w:val="Body"/>
        <w:spacing w:line="360" w:lineRule="auto"/>
      </w:pPr>
    </w:p>
    <w:p w14:paraId="2F50C723" w14:textId="77777777" w:rsidR="00073697" w:rsidRDefault="00073697">
      <w:pPr>
        <w:pStyle w:val="Body"/>
        <w:spacing w:line="360" w:lineRule="auto"/>
      </w:pPr>
    </w:p>
    <w:p w14:paraId="48F45DC9" w14:textId="77777777" w:rsidR="00073697" w:rsidRDefault="00000000">
      <w:pPr>
        <w:pStyle w:val="Heading2"/>
        <w:jc w:val="center"/>
      </w:pPr>
      <w:r>
        <w:rPr>
          <w:lang w:val="en-US"/>
        </w:rPr>
        <w:t>Challenges</w:t>
      </w:r>
    </w:p>
    <w:p w14:paraId="61BEBA37" w14:textId="77777777" w:rsidR="00073697" w:rsidRDefault="00073697">
      <w:pPr>
        <w:pStyle w:val="Body"/>
        <w:spacing w:line="360" w:lineRule="auto"/>
      </w:pPr>
    </w:p>
    <w:p w14:paraId="6CFAB3C8" w14:textId="77777777" w:rsidR="00073697" w:rsidRDefault="00000000">
      <w:pPr>
        <w:pStyle w:val="Body"/>
        <w:spacing w:line="360" w:lineRule="auto"/>
      </w:pPr>
      <w:r>
        <w:rPr>
          <w:lang w:val="en-US"/>
        </w:rPr>
        <w:t xml:space="preserve">In a report in the Irish Independent, Faith Allen, wife of Labor MP, David Miliband, speaks of her experience adopting babies from the U.S.A.  Palmer (2008), reports that Faith Allen picked up one of her babies 3 days after his birth. This raises concerns around the care and consent of the birth mother. It is a particular challenge for Ireland considering our history of infringing on the rights of birth mothers as described by Milotte in </w:t>
      </w:r>
      <w:r>
        <w:rPr>
          <w:rFonts w:hAnsi="Helvetica"/>
          <w:lang w:val="en-US"/>
        </w:rPr>
        <w:t>‘</w:t>
      </w:r>
      <w:r>
        <w:rPr>
          <w:lang w:val="en-US"/>
        </w:rPr>
        <w:t>Banished Babues</w:t>
      </w:r>
      <w:r>
        <w:rPr>
          <w:rFonts w:hAnsi="Helvetica"/>
          <w:lang w:val="en-US"/>
        </w:rPr>
        <w:t>’</w:t>
      </w:r>
      <w:r>
        <w:rPr>
          <w:lang w:val="en-US"/>
        </w:rPr>
        <w:t xml:space="preserve">.  </w:t>
      </w:r>
    </w:p>
    <w:p w14:paraId="68CFFDC2" w14:textId="77777777" w:rsidR="00073697" w:rsidRDefault="00000000">
      <w:pPr>
        <w:pStyle w:val="Body"/>
        <w:spacing w:line="360" w:lineRule="auto"/>
      </w:pPr>
      <w:r>
        <w:rPr>
          <w:lang w:val="en-US"/>
        </w:rPr>
        <w:t xml:space="preserve"> </w:t>
      </w:r>
    </w:p>
    <w:p w14:paraId="0E46F04B" w14:textId="77777777" w:rsidR="00073697" w:rsidRDefault="00000000">
      <w:pPr>
        <w:pStyle w:val="Body"/>
        <w:spacing w:line="360" w:lineRule="auto"/>
      </w:pPr>
      <w:r>
        <w:rPr>
          <w:lang w:val="en-US"/>
        </w:rPr>
        <w:t xml:space="preserve">Adoptions in the United States, especially those of infants, are arranged primarily by private agencies and independent facilitators. Samuels (2005) describes how the </w:t>
      </w:r>
      <w:r>
        <w:rPr>
          <w:rFonts w:hAnsi="Helvetica"/>
          <w:lang w:val="en-US"/>
        </w:rPr>
        <w:t>‘</w:t>
      </w:r>
      <w:r>
        <w:rPr>
          <w:lang w:val="en-US"/>
        </w:rPr>
        <w:t>infant adoption market is characterised by high fees, demand for children that outstrips available supply, and marketing aimed at both prospective adopters and pregnant women who might consider placing their infants for adoption</w:t>
      </w:r>
      <w:r>
        <w:rPr>
          <w:rFonts w:hAnsi="Helvetica"/>
          <w:lang w:val="en-US"/>
        </w:rPr>
        <w:t>’</w:t>
      </w:r>
      <w:r>
        <w:rPr>
          <w:lang w:val="en-US"/>
        </w:rPr>
        <w:t>.  This role of money raises ethical questions about the mother</w:t>
      </w:r>
      <w:r>
        <w:rPr>
          <w:rFonts w:hAnsi="Helvetica"/>
          <w:lang w:val="en-US"/>
        </w:rPr>
        <w:t>’</w:t>
      </w:r>
      <w:r>
        <w:rPr>
          <w:lang w:val="en-US"/>
        </w:rPr>
        <w:t xml:space="preserve">s ability to make a free and unhindered decision on relinquishing her child. If the adoptive parents pay her medical and living expenses, this may create a sense of indebtedness  that may affect her decision-making. In an </w:t>
      </w:r>
      <w:r>
        <w:rPr>
          <w:rFonts w:hAnsi="Helvetica"/>
          <w:lang w:val="en-US"/>
        </w:rPr>
        <w:t>‘</w:t>
      </w:r>
      <w:r>
        <w:rPr>
          <w:lang w:val="en-US"/>
        </w:rPr>
        <w:t>adoption market</w:t>
      </w:r>
      <w:r>
        <w:rPr>
          <w:rFonts w:hAnsi="Helvetica"/>
          <w:lang w:val="en-US"/>
        </w:rPr>
        <w:t>’</w:t>
      </w:r>
      <w:r>
        <w:rPr>
          <w:lang w:val="en-US"/>
        </w:rPr>
        <w:t xml:space="preserve">, adoptive parents have greater financial and social advantages compared to the birth mother and so hold greater power with the agency. The Hague convention recommends counselling and supports for the birth mother and her family, but if the providers of these services are connected to the adoption agency then the neutrality of the services must be questioned. Samuels (2005) recommends that young women who make their decisions must do so with a counsellor who is </w:t>
      </w:r>
      <w:r>
        <w:rPr>
          <w:rFonts w:hAnsi="Helvetica"/>
          <w:lang w:val="en-US"/>
        </w:rPr>
        <w:t>‘</w:t>
      </w:r>
      <w:r>
        <w:rPr>
          <w:lang w:val="en-US"/>
        </w:rPr>
        <w:t>neutral, unbiased and has no vested interest in the outcome of the decision</w:t>
      </w:r>
      <w:r>
        <w:rPr>
          <w:rFonts w:hAnsi="Helvetica"/>
          <w:lang w:val="en-US"/>
        </w:rPr>
        <w:t>’</w:t>
      </w:r>
      <w:r>
        <w:rPr>
          <w:lang w:val="en-US"/>
        </w:rPr>
        <w:t xml:space="preserve">. </w:t>
      </w:r>
      <w:r>
        <w:rPr>
          <w:lang w:val="en-US"/>
        </w:rPr>
        <w:lastRenderedPageBreak/>
        <w:t xml:space="preserve">Concerns also need to be raised around the timing of consent. Samuels (2005) states that virtually all mental health and social work professionals advise mothers to spend time with their babies before making decisions about relinquishment. Researchers in the United Kingdom concluded that </w:t>
      </w:r>
      <w:r>
        <w:rPr>
          <w:rFonts w:hAnsi="Helvetica"/>
          <w:lang w:val="en-US"/>
        </w:rPr>
        <w:t xml:space="preserve">‘ </w:t>
      </w:r>
      <w:r>
        <w:rPr>
          <w:lang w:val="en-US"/>
        </w:rPr>
        <w:t>most mothers saw six weeks after birth as a reasonable time to be asked to give consent, without opportunity to revoke</w:t>
      </w:r>
      <w:r>
        <w:rPr>
          <w:rFonts w:hAnsi="Helvetica"/>
          <w:lang w:val="en-US"/>
        </w:rPr>
        <w:t xml:space="preserve">’ </w:t>
      </w:r>
      <w:r>
        <w:rPr>
          <w:lang w:val="en-US"/>
        </w:rPr>
        <w:t xml:space="preserve">(Samuels, 2005).  As Samuels (2005) noted, time can be the </w:t>
      </w:r>
      <w:r>
        <w:rPr>
          <w:rFonts w:hAnsi="Helvetica"/>
          <w:lang w:val="en-US"/>
        </w:rPr>
        <w:t>‘</w:t>
      </w:r>
      <w:r>
        <w:rPr>
          <w:lang w:val="en-US"/>
        </w:rPr>
        <w:t>wisest counsellor of all</w:t>
      </w:r>
      <w:r>
        <w:rPr>
          <w:rFonts w:hAnsi="Helvetica"/>
          <w:lang w:val="en-US"/>
        </w:rPr>
        <w:t>’</w:t>
      </w:r>
      <w:r>
        <w:rPr>
          <w:lang w:val="en-US"/>
        </w:rPr>
        <w:t xml:space="preserve">. </w:t>
      </w:r>
    </w:p>
    <w:p w14:paraId="527D278A" w14:textId="77777777" w:rsidR="00073697" w:rsidRDefault="00073697">
      <w:pPr>
        <w:pStyle w:val="Body"/>
        <w:spacing w:line="360" w:lineRule="auto"/>
      </w:pPr>
    </w:p>
    <w:p w14:paraId="2662BF1D" w14:textId="77777777" w:rsidR="00073697" w:rsidRDefault="00000000">
      <w:pPr>
        <w:pStyle w:val="Body"/>
        <w:spacing w:line="360" w:lineRule="auto"/>
      </w:pPr>
      <w:r>
        <w:rPr>
          <w:lang w:val="en-US"/>
        </w:rPr>
        <w:t>Because the Hague</w:t>
      </w:r>
      <w:r>
        <w:rPr>
          <w:rFonts w:hAnsi="Helvetica"/>
          <w:lang w:val="en-US"/>
        </w:rPr>
        <w:t>’</w:t>
      </w:r>
      <w:r>
        <w:rPr>
          <w:lang w:val="en-US"/>
        </w:rPr>
        <w:t>s subsidiarity principle requires that children should be placed within their own country in preference to International adoption, it would be expected that American children, especially infants, would be adopted in the U.S. Yet this is not happening. The Hague convention recognises the losses involved in adoption, not only the birth family</w:t>
      </w:r>
      <w:r>
        <w:rPr>
          <w:rFonts w:hAnsi="Helvetica"/>
          <w:lang w:val="en-US"/>
        </w:rPr>
        <w:t>’</w:t>
      </w:r>
      <w:r>
        <w:rPr>
          <w:lang w:val="en-US"/>
        </w:rPr>
        <w:t>s loss of the child but the child</w:t>
      </w:r>
      <w:r>
        <w:rPr>
          <w:rFonts w:hAnsi="Helvetica"/>
          <w:lang w:val="en-US"/>
        </w:rPr>
        <w:t>’</w:t>
      </w:r>
      <w:r>
        <w:rPr>
          <w:lang w:val="en-US"/>
        </w:rPr>
        <w:t>s loss of its  original family and  culture, so the convention</w:t>
      </w:r>
      <w:r>
        <w:rPr>
          <w:rFonts w:hAnsi="Helvetica"/>
          <w:lang w:val="en-US"/>
        </w:rPr>
        <w:t>’</w:t>
      </w:r>
      <w:r>
        <w:rPr>
          <w:lang w:val="en-US"/>
        </w:rPr>
        <w:t xml:space="preserve">s subsidiarity principle </w:t>
      </w:r>
      <w:r>
        <w:rPr>
          <w:rFonts w:hAnsi="Helvetica"/>
          <w:lang w:val="en-US"/>
        </w:rPr>
        <w:t>‘</w:t>
      </w:r>
      <w:r>
        <w:rPr>
          <w:lang w:val="en-US"/>
        </w:rPr>
        <w:t>preserves the child</w:t>
      </w:r>
      <w:r>
        <w:rPr>
          <w:rFonts w:hAnsi="Helvetica"/>
          <w:lang w:val="en-US"/>
        </w:rPr>
        <w:t>’</w:t>
      </w:r>
      <w:r>
        <w:rPr>
          <w:lang w:val="en-US"/>
        </w:rPr>
        <w:t>s right to maintain continuity with her culture, language, community and nation even when she cannot remain with her original family</w:t>
      </w:r>
      <w:r>
        <w:rPr>
          <w:rFonts w:hAnsi="Helvetica"/>
          <w:lang w:val="en-US"/>
        </w:rPr>
        <w:t xml:space="preserve">’ </w:t>
      </w:r>
      <w:r>
        <w:rPr>
          <w:lang w:val="en-US"/>
        </w:rPr>
        <w:t>(Smolin, 2012, p. 383).  Children adopted from other countries may have the added challenge of being ethnically different from their adoptive parents thus making it more difficult for them to form a healthy and integrated identity. This is a particular challenge for Ireland because of the losses experienced by children who were adopted in the States.</w:t>
      </w:r>
    </w:p>
    <w:p w14:paraId="354A772E" w14:textId="77777777" w:rsidR="00073697" w:rsidRDefault="00073697">
      <w:pPr>
        <w:pStyle w:val="Body"/>
        <w:spacing w:line="360" w:lineRule="auto"/>
      </w:pPr>
    </w:p>
    <w:p w14:paraId="04CAE9AB" w14:textId="77777777" w:rsidR="00073697" w:rsidRDefault="00000000">
      <w:pPr>
        <w:pStyle w:val="Body"/>
        <w:spacing w:line="360" w:lineRule="auto"/>
      </w:pPr>
      <w:r>
        <w:rPr>
          <w:lang w:val="en-US"/>
        </w:rPr>
        <w:t xml:space="preserve">Palmer (2008) reports that the paltry welfare system in the US makes it hard for poor single parents to contemplate keeping their children. If a social worker has a commitment to social justice then a true social initiative would involve supporting families to keep their children where they can thrive and become good parents contributing to their community and country. Is it ethical for relatively wealthy Irish adoptive parents to obtain children from an impoverished mother in a wealthy country? These same issues of inequality and injustice were argued by Milotte who described the relationship between the Irish natural mother and American adoptive parents as a </w:t>
      </w:r>
      <w:r>
        <w:rPr>
          <w:rFonts w:hAnsi="Helvetica"/>
          <w:lang w:val="en-US"/>
        </w:rPr>
        <w:t>‘</w:t>
      </w:r>
      <w:r>
        <w:rPr>
          <w:lang w:val="en-US"/>
        </w:rPr>
        <w:t>grossly unequal relationship, a form of cultural and economic exploitation</w:t>
      </w:r>
      <w:r>
        <w:rPr>
          <w:rFonts w:hAnsi="Helvetica"/>
          <w:lang w:val="en-US"/>
        </w:rPr>
        <w:t xml:space="preserve">’ </w:t>
      </w:r>
      <w:r>
        <w:rPr>
          <w:lang w:val="en-US"/>
        </w:rPr>
        <w:t>(Milotte, 1997, p.21).</w:t>
      </w:r>
    </w:p>
    <w:p w14:paraId="7773034F" w14:textId="77777777" w:rsidR="00073697" w:rsidRDefault="00073697">
      <w:pPr>
        <w:pStyle w:val="Body"/>
        <w:spacing w:line="360" w:lineRule="auto"/>
      </w:pPr>
    </w:p>
    <w:p w14:paraId="1252E4C3" w14:textId="77777777" w:rsidR="00073697" w:rsidRDefault="00000000">
      <w:pPr>
        <w:pStyle w:val="Body"/>
        <w:spacing w:line="360" w:lineRule="auto"/>
        <w:rPr>
          <w:rFonts w:ascii="Times" w:eastAsia="Times" w:hAnsi="Times" w:cs="Times"/>
          <w:sz w:val="24"/>
          <w:szCs w:val="24"/>
        </w:rPr>
      </w:pPr>
      <w:r>
        <w:rPr>
          <w:lang w:val="en-US"/>
        </w:rPr>
        <w:t>O</w:t>
      </w:r>
      <w:r>
        <w:rPr>
          <w:rFonts w:hAnsi="Helvetica"/>
          <w:lang w:val="en-US"/>
        </w:rPr>
        <w:t>’</w:t>
      </w:r>
      <w:r>
        <w:rPr>
          <w:lang w:val="en-US"/>
        </w:rPr>
        <w:t xml:space="preserve">Brien comments on the challenges Ireland faces when dealing with inter-country adoption: </w:t>
      </w:r>
      <w:r>
        <w:rPr>
          <w:rFonts w:hAnsi="Helvetica"/>
          <w:lang w:val="en-US"/>
        </w:rPr>
        <w:t>‘</w:t>
      </w:r>
      <w:r>
        <w:rPr>
          <w:lang w:val="en-US"/>
        </w:rPr>
        <w:t>how to legislate to ensure that adoption processes, in all countries that Ireland permits adoptions from are not only compliant with legislation, but ensure that international standards of good practice and procedural systems are fundamental to decision-making</w:t>
      </w:r>
      <w:r>
        <w:rPr>
          <w:rFonts w:hAnsi="Helvetica"/>
          <w:lang w:val="en-US"/>
        </w:rPr>
        <w:t xml:space="preserve">’ </w:t>
      </w:r>
      <w:r>
        <w:rPr>
          <w:lang w:val="en-US"/>
        </w:rPr>
        <w:t>(O</w:t>
      </w:r>
      <w:r>
        <w:rPr>
          <w:rFonts w:hAnsi="Helvetica"/>
          <w:lang w:val="en-US"/>
        </w:rPr>
        <w:t>’</w:t>
      </w:r>
      <w:r>
        <w:rPr>
          <w:lang w:val="en-US"/>
        </w:rPr>
        <w:t xml:space="preserve">Brien, 2009, p. 19). While the Hague Convention is ratified by the Federal Government in the States, each State can interpret and execute it as they wish as long as they follow the general guidelines.  The cultural norm in the States is to assign greater authority to the individual, thus the choice to relinquish a child is overwhelmingly that of the birth mother even if the process appears to potentially disadvantage the child and the mother. </w:t>
      </w:r>
      <w:r>
        <w:rPr>
          <w:rFonts w:ascii="Times"/>
          <w:sz w:val="24"/>
          <w:szCs w:val="24"/>
          <w:lang w:val="en-US"/>
        </w:rPr>
        <w:t>This attitude towards individual freedom is particularly strong in the southern states such as Florida. It is not surprising that Florida</w:t>
      </w:r>
      <w:r>
        <w:rPr>
          <w:rFonts w:hAnsi="Times"/>
          <w:sz w:val="24"/>
          <w:szCs w:val="24"/>
          <w:lang w:val="en-US"/>
        </w:rPr>
        <w:t>’</w:t>
      </w:r>
      <w:r>
        <w:rPr>
          <w:rFonts w:ascii="Times"/>
          <w:sz w:val="24"/>
          <w:szCs w:val="24"/>
          <w:lang w:val="en-US"/>
        </w:rPr>
        <w:t xml:space="preserve">s interpretation of the Hague Convention </w:t>
      </w:r>
      <w:r>
        <w:rPr>
          <w:rFonts w:ascii="Times"/>
          <w:sz w:val="24"/>
          <w:szCs w:val="24"/>
          <w:lang w:val="en-US"/>
        </w:rPr>
        <w:lastRenderedPageBreak/>
        <w:t xml:space="preserve">differs from International standards of good practice thus causing a dilemma for Hague compliant countries such as Ireland. </w:t>
      </w:r>
    </w:p>
    <w:p w14:paraId="111ED872" w14:textId="77777777" w:rsidR="00073697" w:rsidRDefault="00073697">
      <w:pPr>
        <w:pStyle w:val="Body"/>
        <w:spacing w:line="360" w:lineRule="auto"/>
        <w:rPr>
          <w:rFonts w:ascii="Times" w:eastAsia="Times" w:hAnsi="Times" w:cs="Times"/>
          <w:sz w:val="24"/>
          <w:szCs w:val="24"/>
        </w:rPr>
      </w:pPr>
    </w:p>
    <w:p w14:paraId="67624B74" w14:textId="77777777" w:rsidR="00073697" w:rsidRDefault="00073697">
      <w:pPr>
        <w:pStyle w:val="Body"/>
        <w:spacing w:line="360" w:lineRule="auto"/>
        <w:rPr>
          <w:rFonts w:ascii="Times" w:eastAsia="Times" w:hAnsi="Times" w:cs="Times"/>
          <w:sz w:val="24"/>
          <w:szCs w:val="24"/>
        </w:rPr>
      </w:pPr>
    </w:p>
    <w:p w14:paraId="40F58A44" w14:textId="77777777" w:rsidR="00073697" w:rsidRDefault="00000000">
      <w:pPr>
        <w:pStyle w:val="Heading"/>
        <w:jc w:val="center"/>
      </w:pPr>
      <w:r>
        <w:t>Absence Of Professional Debate</w:t>
      </w:r>
    </w:p>
    <w:p w14:paraId="26C6267A" w14:textId="77777777" w:rsidR="00073697" w:rsidRDefault="00073697">
      <w:pPr>
        <w:pStyle w:val="Body"/>
      </w:pPr>
    </w:p>
    <w:p w14:paraId="1ABECCA5" w14:textId="77777777" w:rsidR="00073697" w:rsidRDefault="00000000">
      <w:pPr>
        <w:pStyle w:val="Body"/>
        <w:spacing w:line="360" w:lineRule="auto"/>
        <w:rPr>
          <w:b/>
          <w:bCs/>
        </w:rPr>
      </w:pPr>
      <w:r>
        <w:rPr>
          <w:lang w:val="en-US"/>
        </w:rPr>
        <w:t xml:space="preserve">Since Ireland introduced the Adoption Act of 2010, enacting the Hague Convention on the protection of children, the number of countries from which adoptions can occur has decreased dramatically. In 2009, 394 adoptions were registered in Ireland, this decreased to 145 in 2013 (The adoption Authority Of Ireland, 2010). This has put pressure on the government to accept countries who have enacted the Hague Convention without further investigation into their practices. The Oireachtas Debates of 2012 on inter-country adoptions highlighted the frustrations felt by prospective parents (Oireachtas Debate, 2012). An article written in the Irish Times demonstrates the perspective of an adoptive parent who feels victimised by the Hague convention (Boland, 2014). Public sympathy supports prospective adoptive parents who are finding it difficult to adopt. In light of this it is difficult to put an argument forward reconsidering adoptions from Florida when they have been labelled as Hague compliant. A debate would be more likely if all participants in the adoption process where available to take part however the children are too young to have their voice heard and the Birth Mothers do not reside here. The only party whose voice is heard is the adoptive parents.  A professional who questions the process, is advocating for people who cannot voice their support  </w:t>
      </w:r>
    </w:p>
    <w:p w14:paraId="24BDA3DE" w14:textId="77777777" w:rsidR="00073697" w:rsidRDefault="00073697">
      <w:pPr>
        <w:pStyle w:val="Body"/>
        <w:rPr>
          <w:b/>
          <w:bCs/>
        </w:rPr>
      </w:pPr>
    </w:p>
    <w:p w14:paraId="1A4451E5" w14:textId="77777777" w:rsidR="00073697" w:rsidRDefault="00073697">
      <w:pPr>
        <w:pStyle w:val="Body"/>
        <w:rPr>
          <w:b/>
          <w:bCs/>
        </w:rPr>
      </w:pPr>
    </w:p>
    <w:p w14:paraId="4A06744A" w14:textId="77777777" w:rsidR="00073697" w:rsidRDefault="00073697">
      <w:pPr>
        <w:pStyle w:val="Body"/>
        <w:rPr>
          <w:b/>
          <w:bCs/>
        </w:rPr>
      </w:pPr>
    </w:p>
    <w:p w14:paraId="74A81A43" w14:textId="77777777" w:rsidR="00073697" w:rsidRDefault="00073697">
      <w:pPr>
        <w:pStyle w:val="Body"/>
        <w:rPr>
          <w:b/>
          <w:bCs/>
        </w:rPr>
      </w:pPr>
    </w:p>
    <w:p w14:paraId="7004854E" w14:textId="77777777" w:rsidR="00073697" w:rsidRDefault="00000000">
      <w:pPr>
        <w:pStyle w:val="Heading"/>
        <w:jc w:val="center"/>
      </w:pPr>
      <w:r>
        <w:t>Conclusion</w:t>
      </w:r>
    </w:p>
    <w:p w14:paraId="787B0309" w14:textId="77777777" w:rsidR="00073697" w:rsidRDefault="00073697">
      <w:pPr>
        <w:pStyle w:val="Body"/>
        <w:rPr>
          <w:b/>
          <w:bCs/>
        </w:rPr>
      </w:pPr>
    </w:p>
    <w:p w14:paraId="22305A4C" w14:textId="77777777" w:rsidR="00073697" w:rsidRDefault="00000000">
      <w:pPr>
        <w:pStyle w:val="Body"/>
        <w:spacing w:line="360" w:lineRule="auto"/>
      </w:pPr>
      <w:r>
        <w:rPr>
          <w:lang w:val="en-US"/>
        </w:rPr>
        <w:t xml:space="preserve">The Hague Convention on Inter-country Adoptions provides a framework for evaluating the practices of partner countries. Ireland is uncomfortable with the way in which some Sates within the United Sates meet their Hague Convention obligations. A solution might be the existence of an Independent body that has interpretive and enforcement powers.  </w:t>
      </w:r>
    </w:p>
    <w:p w14:paraId="3404C9FC" w14:textId="77777777" w:rsidR="00073697" w:rsidRDefault="00073697">
      <w:pPr>
        <w:pStyle w:val="Body"/>
        <w:spacing w:line="360" w:lineRule="auto"/>
      </w:pPr>
    </w:p>
    <w:p w14:paraId="36C5A11D" w14:textId="77777777" w:rsidR="00073697" w:rsidRDefault="00000000">
      <w:pPr>
        <w:pStyle w:val="Body"/>
        <w:spacing w:line="360" w:lineRule="auto"/>
      </w:pPr>
      <w:r>
        <w:rPr>
          <w:lang w:val="en-US"/>
        </w:rPr>
        <w:t xml:space="preserve"> </w:t>
      </w:r>
    </w:p>
    <w:p w14:paraId="56C2A3D6" w14:textId="77777777" w:rsidR="00073697" w:rsidRDefault="00000000">
      <w:pPr>
        <w:pStyle w:val="Heading2"/>
        <w:jc w:val="center"/>
      </w:pPr>
      <w:r>
        <w:rPr>
          <w:lang w:val="en-US"/>
        </w:rPr>
        <w:t>References</w:t>
      </w:r>
    </w:p>
    <w:p w14:paraId="04141B78" w14:textId="77777777" w:rsidR="00073697" w:rsidRDefault="00073697">
      <w:pPr>
        <w:pStyle w:val="Body"/>
      </w:pPr>
    </w:p>
    <w:p w14:paraId="126E6C17" w14:textId="77777777" w:rsidR="00073697" w:rsidRDefault="00000000">
      <w:pPr>
        <w:pStyle w:val="Body"/>
        <w:spacing w:line="360" w:lineRule="auto"/>
      </w:pPr>
      <w:r>
        <w:rPr>
          <w:lang w:val="en-US"/>
        </w:rPr>
        <w:t xml:space="preserve">Brown, S. (2013) </w:t>
      </w:r>
      <w:r>
        <w:rPr>
          <w:rFonts w:hAnsi="Helvetica"/>
          <w:lang w:val="en-US"/>
        </w:rPr>
        <w:t>‘</w:t>
      </w:r>
      <w:r>
        <w:rPr>
          <w:lang w:val="en-US"/>
        </w:rPr>
        <w:t xml:space="preserve">Overseas Adoption Rise - For Black American Children </w:t>
      </w:r>
      <w:r>
        <w:rPr>
          <w:rFonts w:hAnsi="Helvetica"/>
          <w:lang w:val="en-US"/>
        </w:rPr>
        <w:t xml:space="preserve">‘  </w:t>
      </w:r>
      <w:r>
        <w:rPr>
          <w:i/>
          <w:iCs/>
          <w:lang w:val="en-US"/>
        </w:rPr>
        <w:t xml:space="preserve">CNN, </w:t>
      </w:r>
      <w:r>
        <w:rPr>
          <w:lang w:val="en-US"/>
        </w:rPr>
        <w:t xml:space="preserve"> 17th September  Available at </w:t>
      </w:r>
      <w:hyperlink r:id="rId6" w:history="1">
        <w:r>
          <w:rPr>
            <w:rStyle w:val="Hyperlink0"/>
            <w:lang w:val="en-US"/>
          </w:rPr>
          <w:t>http://www.edition.cnn.com/2013/09/16/world/international-adoption-us-children-adoption-abroad</w:t>
        </w:r>
      </w:hyperlink>
    </w:p>
    <w:p w14:paraId="31356940" w14:textId="77777777" w:rsidR="00073697" w:rsidRDefault="00073697">
      <w:pPr>
        <w:pStyle w:val="Body"/>
        <w:spacing w:line="360" w:lineRule="auto"/>
      </w:pPr>
    </w:p>
    <w:p w14:paraId="69138D3F" w14:textId="77777777" w:rsidR="00073697" w:rsidRDefault="00000000">
      <w:pPr>
        <w:pStyle w:val="Body"/>
        <w:spacing w:line="360" w:lineRule="auto"/>
      </w:pPr>
      <w:r>
        <w:rPr>
          <w:lang w:val="en-US"/>
        </w:rPr>
        <w:lastRenderedPageBreak/>
        <w:t xml:space="preserve">DCYA, 2015 </w:t>
      </w:r>
      <w:r>
        <w:rPr>
          <w:i/>
          <w:iCs/>
          <w:lang w:val="en-US"/>
        </w:rPr>
        <w:t xml:space="preserve">Dapartment Of Children and Youth Affairs, </w:t>
      </w:r>
      <w:r>
        <w:rPr>
          <w:lang w:val="en-US"/>
        </w:rPr>
        <w:t xml:space="preserve">Available at </w:t>
      </w:r>
      <w:hyperlink r:id="rId7" w:history="1">
        <w:r>
          <w:rPr>
            <w:rStyle w:val="Hyperlink0"/>
            <w:lang w:val="en-US"/>
          </w:rPr>
          <w:t>www.dcya.gov.ie</w:t>
        </w:r>
      </w:hyperlink>
      <w:r>
        <w:rPr>
          <w:lang w:val="en-US"/>
        </w:rPr>
        <w:t xml:space="preserve"> [Accessed 21 November 2015] </w:t>
      </w:r>
    </w:p>
    <w:p w14:paraId="2E1E914A" w14:textId="77777777" w:rsidR="00073697" w:rsidRDefault="00073697">
      <w:pPr>
        <w:pStyle w:val="Body"/>
      </w:pPr>
    </w:p>
    <w:p w14:paraId="65B890D5" w14:textId="77777777" w:rsidR="00073697" w:rsidRDefault="00000000">
      <w:pPr>
        <w:pStyle w:val="Body"/>
        <w:spacing w:line="360" w:lineRule="auto"/>
      </w:pPr>
      <w:r>
        <w:rPr>
          <w:lang w:val="en-US"/>
        </w:rPr>
        <w:t>Gossett, DeLeith Duke, (2015), Take Off the [Color] Blinders: How Ignoring the Hague Convention</w:t>
      </w:r>
      <w:r>
        <w:rPr>
          <w:rFonts w:hAnsi="Helvetica"/>
          <w:lang w:val="fr-FR"/>
        </w:rPr>
        <w:t>’</w:t>
      </w:r>
      <w:r>
        <w:rPr>
          <w:lang w:val="en-US"/>
        </w:rPr>
        <w:t>s Subsidiarity Principle Furthers Structural Racism Against Black American Children (February 8, 2014). 55 Santa Clara L. Rev. 261 (2015).</w:t>
      </w:r>
    </w:p>
    <w:p w14:paraId="74992A1F" w14:textId="77777777" w:rsidR="00073697" w:rsidRDefault="00073697">
      <w:pPr>
        <w:pStyle w:val="Body"/>
        <w:spacing w:line="360" w:lineRule="auto"/>
      </w:pPr>
    </w:p>
    <w:p w14:paraId="32F1D2EF" w14:textId="77777777" w:rsidR="00073697" w:rsidRDefault="00000000">
      <w:pPr>
        <w:pStyle w:val="Body"/>
        <w:spacing w:line="360" w:lineRule="auto"/>
      </w:pPr>
      <w:r>
        <w:rPr>
          <w:lang w:val="en-US"/>
        </w:rPr>
        <w:t xml:space="preserve">HCCH, (2013), </w:t>
      </w:r>
      <w:r>
        <w:rPr>
          <w:i/>
          <w:iCs/>
          <w:lang w:val="en-US"/>
        </w:rPr>
        <w:t>Hague Intercountry Adoption Convention,</w:t>
      </w:r>
      <w:r>
        <w:rPr>
          <w:lang w:val="en-US"/>
        </w:rPr>
        <w:t xml:space="preserve"> Available at  www.hcch.net/upload/outline33e.pdf/  [Accesses 18 November 2015]</w:t>
      </w:r>
    </w:p>
    <w:p w14:paraId="0235F56B" w14:textId="77777777" w:rsidR="00073697" w:rsidRDefault="00073697">
      <w:pPr>
        <w:pStyle w:val="Default"/>
        <w:spacing w:line="360" w:lineRule="auto"/>
        <w:rPr>
          <w:rFonts w:ascii="Arial" w:eastAsia="Arial" w:hAnsi="Arial" w:cs="Arial"/>
          <w:color w:val="003366"/>
          <w:shd w:val="clear" w:color="auto" w:fill="F2F2F2"/>
        </w:rPr>
      </w:pPr>
    </w:p>
    <w:p w14:paraId="6B14AE22" w14:textId="77777777" w:rsidR="00073697" w:rsidRDefault="00000000">
      <w:pPr>
        <w:pStyle w:val="Body"/>
        <w:spacing w:line="360" w:lineRule="auto"/>
      </w:pPr>
      <w:r>
        <w:rPr>
          <w:lang w:val="en-US"/>
        </w:rPr>
        <w:t xml:space="preserve">Jones, S (2010) </w:t>
      </w:r>
      <w:r>
        <w:rPr>
          <w:rFonts w:hAnsi="Helvetica"/>
          <w:lang w:val="en-US"/>
        </w:rPr>
        <w:t>‘</w:t>
      </w:r>
      <w:r>
        <w:rPr>
          <w:lang w:val="en-US"/>
        </w:rPr>
        <w:t>The Ethics  Of Intercountry Adoption: Why it Matters to Healthcare Providers and Bioethicists</w:t>
      </w:r>
      <w:r>
        <w:rPr>
          <w:rFonts w:hAnsi="Helvetica"/>
          <w:lang w:val="en-US"/>
        </w:rPr>
        <w:t>’</w:t>
      </w:r>
      <w:r>
        <w:rPr>
          <w:lang w:val="en-US"/>
        </w:rPr>
        <w:t xml:space="preserve">, </w:t>
      </w:r>
      <w:r>
        <w:rPr>
          <w:i/>
          <w:iCs/>
          <w:lang w:val="en-US"/>
        </w:rPr>
        <w:t xml:space="preserve">Bioethicists, </w:t>
      </w:r>
      <w:r>
        <w:rPr>
          <w:lang w:val="en-US"/>
        </w:rPr>
        <w:t>24(7), pp 358-364.</w:t>
      </w:r>
    </w:p>
    <w:p w14:paraId="13694B43" w14:textId="77777777" w:rsidR="00073697" w:rsidRDefault="00073697">
      <w:pPr>
        <w:pStyle w:val="Body"/>
      </w:pPr>
    </w:p>
    <w:p w14:paraId="49790BF3" w14:textId="77777777" w:rsidR="00073697" w:rsidRDefault="00000000">
      <w:pPr>
        <w:pStyle w:val="Body"/>
        <w:spacing w:line="360" w:lineRule="auto"/>
      </w:pPr>
      <w:r>
        <w:rPr>
          <w:lang w:val="en-US"/>
        </w:rPr>
        <w:t>King, Shani, (2008), Challenging MonoHumanism: An Argument for Changing the Way We Think About Intercountry Adoption (November 9, 2008). Michigan Journal of International Law, Vol. 30, 2009; University of Florida Legal Studies Research Paper No. 2008-10.</w:t>
      </w:r>
    </w:p>
    <w:p w14:paraId="43CC5579" w14:textId="77777777" w:rsidR="00073697" w:rsidRDefault="00073697">
      <w:pPr>
        <w:pStyle w:val="Default"/>
        <w:spacing w:line="360" w:lineRule="auto"/>
        <w:rPr>
          <w:rFonts w:ascii="Arial" w:eastAsia="Arial" w:hAnsi="Arial" w:cs="Arial"/>
          <w:color w:val="003366"/>
          <w:shd w:val="clear" w:color="auto" w:fill="F2F2F2"/>
        </w:rPr>
      </w:pPr>
    </w:p>
    <w:p w14:paraId="10F7E7E3" w14:textId="77777777" w:rsidR="00073697" w:rsidRDefault="00000000">
      <w:pPr>
        <w:pStyle w:val="Body"/>
        <w:spacing w:line="360" w:lineRule="auto"/>
      </w:pPr>
      <w:r>
        <w:rPr>
          <w:lang w:val="en-US"/>
        </w:rPr>
        <w:t xml:space="preserve">McCaughren and Ni Raghallaigh (2015) </w:t>
      </w:r>
      <w:r>
        <w:rPr>
          <w:rFonts w:hAnsi="Helvetica"/>
          <w:lang w:val="en-US"/>
        </w:rPr>
        <w:t>‘</w:t>
      </w:r>
      <w:r>
        <w:rPr>
          <w:lang w:val="en-US"/>
        </w:rPr>
        <w:t>Adoption in Ireland: Exploring the Changing Context</w:t>
      </w:r>
      <w:r>
        <w:rPr>
          <w:rFonts w:hAnsi="Helvetica"/>
          <w:lang w:val="en-US"/>
        </w:rPr>
        <w:t>’</w:t>
      </w:r>
      <w:r>
        <w:rPr>
          <w:lang w:val="en-US"/>
        </w:rPr>
        <w:t xml:space="preserve">. In: Alastair, C et al. eds. </w:t>
      </w:r>
      <w:r>
        <w:rPr>
          <w:i/>
          <w:iCs/>
          <w:lang w:val="en-US"/>
        </w:rPr>
        <w:t xml:space="preserve">Social Work In Ireland  Changes and Continuities . </w:t>
      </w:r>
      <w:r>
        <w:rPr>
          <w:lang w:val="en-US"/>
        </w:rPr>
        <w:t>London: Palgrave</w:t>
      </w:r>
    </w:p>
    <w:p w14:paraId="1187BCA5" w14:textId="77777777" w:rsidR="00073697" w:rsidRDefault="00073697">
      <w:pPr>
        <w:pStyle w:val="Body"/>
        <w:spacing w:line="360" w:lineRule="auto"/>
      </w:pPr>
    </w:p>
    <w:p w14:paraId="1F5CBCDE" w14:textId="77777777" w:rsidR="00073697" w:rsidRDefault="00000000">
      <w:pPr>
        <w:pStyle w:val="Body"/>
        <w:spacing w:line="360" w:lineRule="auto"/>
      </w:pPr>
      <w:r>
        <w:rPr>
          <w:lang w:val="en-US"/>
        </w:rPr>
        <w:t xml:space="preserve">Milotte, M. (1997) Banished Babies: </w:t>
      </w:r>
      <w:r>
        <w:rPr>
          <w:i/>
          <w:iCs/>
          <w:lang w:val="en-US"/>
        </w:rPr>
        <w:t>The secret history of Ireland</w:t>
      </w:r>
      <w:r>
        <w:rPr>
          <w:rFonts w:hAnsi="Helvetica"/>
          <w:i/>
          <w:iCs/>
          <w:lang w:val="en-US"/>
        </w:rPr>
        <w:t>’</w:t>
      </w:r>
      <w:r>
        <w:rPr>
          <w:i/>
          <w:iCs/>
          <w:lang w:val="en-US"/>
        </w:rPr>
        <w:t xml:space="preserve">s baby export business, </w:t>
      </w:r>
      <w:r>
        <w:rPr>
          <w:lang w:val="en-US"/>
        </w:rPr>
        <w:t>Dublin: New Island Books</w:t>
      </w:r>
    </w:p>
    <w:p w14:paraId="43C64998" w14:textId="77777777" w:rsidR="00073697" w:rsidRDefault="00073697">
      <w:pPr>
        <w:pStyle w:val="Body"/>
        <w:spacing w:line="360" w:lineRule="auto"/>
      </w:pPr>
    </w:p>
    <w:p w14:paraId="290227DC" w14:textId="77777777" w:rsidR="00073697" w:rsidRDefault="00000000">
      <w:pPr>
        <w:pStyle w:val="Body"/>
        <w:spacing w:line="360" w:lineRule="auto"/>
      </w:pPr>
      <w:r>
        <w:rPr>
          <w:lang w:val="en-US"/>
        </w:rPr>
        <w:t>O</w:t>
      </w:r>
      <w:r>
        <w:rPr>
          <w:rFonts w:hAnsi="Helvetica"/>
          <w:lang w:val="en-US"/>
        </w:rPr>
        <w:t>’</w:t>
      </w:r>
      <w:r>
        <w:rPr>
          <w:lang w:val="en-US"/>
        </w:rPr>
        <w:t xml:space="preserve">Brien, V. (2009) </w:t>
      </w:r>
      <w:r>
        <w:rPr>
          <w:rFonts w:hAnsi="Helvetica"/>
          <w:lang w:val="en-US"/>
        </w:rPr>
        <w:t xml:space="preserve">‘ </w:t>
      </w:r>
      <w:r>
        <w:rPr>
          <w:lang w:val="en-US"/>
        </w:rPr>
        <w:t>The Potential of Ireland</w:t>
      </w:r>
      <w:r>
        <w:rPr>
          <w:rFonts w:hAnsi="Helvetica"/>
          <w:lang w:val="en-US"/>
        </w:rPr>
        <w:t>’</w:t>
      </w:r>
      <w:r>
        <w:rPr>
          <w:lang w:val="en-US"/>
        </w:rPr>
        <w:t>s Hague Convention to resolve Ethical Dilemmas in inter-country Adoptions</w:t>
      </w:r>
      <w:r>
        <w:rPr>
          <w:rFonts w:hAnsi="Helvetica"/>
          <w:lang w:val="en-US"/>
        </w:rPr>
        <w:t xml:space="preserve">’ </w:t>
      </w:r>
      <w:r>
        <w:rPr>
          <w:lang w:val="en-US"/>
        </w:rPr>
        <w:t xml:space="preserve">, </w:t>
      </w:r>
      <w:r>
        <w:rPr>
          <w:i/>
          <w:iCs/>
          <w:lang w:val="en-US"/>
        </w:rPr>
        <w:t xml:space="preserve">Irish Association Of Social Workers, </w:t>
      </w:r>
      <w:r>
        <w:rPr>
          <w:lang w:val="en-US"/>
        </w:rPr>
        <w:t xml:space="preserve">Summer, 2009, Available at: </w:t>
      </w:r>
      <w:hyperlink r:id="rId8" w:history="1">
        <w:r>
          <w:rPr>
            <w:rStyle w:val="Hyperlink0"/>
            <w:lang w:val="en-US"/>
          </w:rPr>
          <w:t>http://www.iasw.ie/attachments/744b1432-348c-4ca3-8659-776595758301.pdf</w:t>
        </w:r>
      </w:hyperlink>
      <w:r>
        <w:rPr>
          <w:lang w:val="en-US"/>
        </w:rPr>
        <w:t xml:space="preserve"> [Accessed 12 November 2015]</w:t>
      </w:r>
    </w:p>
    <w:p w14:paraId="52BFDC04" w14:textId="77777777" w:rsidR="00073697" w:rsidRDefault="00073697">
      <w:pPr>
        <w:pStyle w:val="Default"/>
        <w:spacing w:line="360" w:lineRule="auto"/>
        <w:rPr>
          <w:rFonts w:ascii="Arial" w:eastAsia="Arial" w:hAnsi="Arial" w:cs="Arial"/>
          <w:color w:val="003366"/>
          <w:shd w:val="clear" w:color="auto" w:fill="F2F2F2"/>
        </w:rPr>
      </w:pPr>
    </w:p>
    <w:p w14:paraId="25686F07" w14:textId="77777777" w:rsidR="00073697" w:rsidRDefault="00000000">
      <w:pPr>
        <w:pStyle w:val="Body"/>
        <w:spacing w:line="360" w:lineRule="auto"/>
      </w:pPr>
      <w:r>
        <w:rPr>
          <w:lang w:val="en-US"/>
        </w:rPr>
        <w:t>O</w:t>
      </w:r>
      <w:r>
        <w:rPr>
          <w:rFonts w:hAnsi="Helvetica"/>
          <w:lang w:val="en-US"/>
        </w:rPr>
        <w:t>’</w:t>
      </w:r>
      <w:r>
        <w:rPr>
          <w:lang w:val="en-US"/>
        </w:rPr>
        <w:t xml:space="preserve">Brien, V. (2013) </w:t>
      </w:r>
      <w:r>
        <w:rPr>
          <w:rFonts w:hAnsi="Helvetica"/>
          <w:lang w:val="en-US"/>
        </w:rPr>
        <w:t>‘</w:t>
      </w:r>
      <w:r>
        <w:rPr>
          <w:lang w:val="en-US"/>
        </w:rPr>
        <w:t>Adopt and Open Approach to Historic Secret</w:t>
      </w:r>
      <w:r>
        <w:rPr>
          <w:rFonts w:hAnsi="Helvetica"/>
          <w:lang w:val="en-US"/>
        </w:rPr>
        <w:t>’</w:t>
      </w:r>
      <w:r>
        <w:rPr>
          <w:lang w:val="en-US"/>
        </w:rPr>
        <w:t xml:space="preserve">, </w:t>
      </w:r>
      <w:r>
        <w:rPr>
          <w:i/>
          <w:iCs/>
          <w:lang w:val="en-US"/>
        </w:rPr>
        <w:t xml:space="preserve">The Irish Times, </w:t>
      </w:r>
      <w:r>
        <w:rPr>
          <w:lang w:val="en-US"/>
        </w:rPr>
        <w:t xml:space="preserve">17th Nov. Available at: </w:t>
      </w:r>
      <w:hyperlink r:id="rId9" w:history="1">
        <w:r>
          <w:rPr>
            <w:rStyle w:val="Hyperlink0"/>
            <w:lang w:val="en-US"/>
          </w:rPr>
          <w:t>http://www.thesundaytimes.co.uk/sto/news/ireland/article1341254.ece</w:t>
        </w:r>
      </w:hyperlink>
      <w:r>
        <w:rPr>
          <w:lang w:val="en-US"/>
        </w:rPr>
        <w:t xml:space="preserve"> [accessed 10 November 2015]</w:t>
      </w:r>
    </w:p>
    <w:p w14:paraId="327836C3" w14:textId="77777777" w:rsidR="00073697" w:rsidRDefault="00073697">
      <w:pPr>
        <w:pStyle w:val="Body"/>
        <w:spacing w:line="360" w:lineRule="auto"/>
      </w:pPr>
    </w:p>
    <w:p w14:paraId="48D99ACD" w14:textId="77777777" w:rsidR="00073697" w:rsidRDefault="00000000">
      <w:pPr>
        <w:pStyle w:val="Body"/>
        <w:spacing w:line="360" w:lineRule="auto"/>
      </w:pPr>
      <w:r>
        <w:rPr>
          <w:lang w:val="en-US"/>
        </w:rPr>
        <w:t xml:space="preserve">Oireachtas Debates  (2012) </w:t>
      </w:r>
      <w:r>
        <w:rPr>
          <w:rFonts w:hAnsi="Helvetica"/>
          <w:lang w:val="en-US"/>
        </w:rPr>
        <w:t>‘</w:t>
      </w:r>
      <w:r>
        <w:rPr>
          <w:lang w:val="en-US"/>
        </w:rPr>
        <w:t>Dail Eireann - 21/2/2012 Inter-country adoption</w:t>
      </w:r>
      <w:r>
        <w:rPr>
          <w:rFonts w:hAnsi="Helvetica"/>
          <w:lang w:val="en-US"/>
        </w:rPr>
        <w:t>’</w:t>
      </w:r>
      <w:r>
        <w:rPr>
          <w:lang w:val="en-US"/>
        </w:rPr>
        <w:t>, 21 February,  Available at: [</w:t>
      </w:r>
      <w:hyperlink r:id="rId10" w:history="1">
        <w:r>
          <w:rPr>
            <w:rStyle w:val="Hyperlink0"/>
            <w:lang w:val="en-US"/>
          </w:rPr>
          <w:t>www.debates.oireachtas.ie</w:t>
        </w:r>
      </w:hyperlink>
      <w:r>
        <w:rPr>
          <w:lang w:val="en-US"/>
        </w:rPr>
        <w:t>]</w:t>
      </w:r>
    </w:p>
    <w:p w14:paraId="5F147AA5" w14:textId="77777777" w:rsidR="00073697" w:rsidRDefault="00073697">
      <w:pPr>
        <w:pStyle w:val="Body"/>
        <w:spacing w:line="360" w:lineRule="auto"/>
      </w:pPr>
    </w:p>
    <w:p w14:paraId="2FB1F36B" w14:textId="77777777" w:rsidR="00073697" w:rsidRDefault="00000000">
      <w:pPr>
        <w:pStyle w:val="Body"/>
        <w:spacing w:line="360" w:lineRule="auto"/>
      </w:pPr>
      <w:r>
        <w:rPr>
          <w:lang w:val="en-US"/>
        </w:rPr>
        <w:t>O</w:t>
      </w:r>
      <w:r>
        <w:rPr>
          <w:rFonts w:hAnsi="Helvetica"/>
          <w:lang w:val="en-US"/>
        </w:rPr>
        <w:t>’</w:t>
      </w:r>
      <w:r>
        <w:rPr>
          <w:lang w:val="en-US"/>
        </w:rPr>
        <w:t xml:space="preserve">Neill, A. (2010) </w:t>
      </w:r>
      <w:r>
        <w:rPr>
          <w:rFonts w:hAnsi="Helvetica"/>
          <w:lang w:val="en-US"/>
        </w:rPr>
        <w:t>‘</w:t>
      </w:r>
      <w:r>
        <w:rPr>
          <w:lang w:val="en-US"/>
        </w:rPr>
        <w:t>The Lost Children</w:t>
      </w:r>
      <w:r>
        <w:rPr>
          <w:rFonts w:hAnsi="Helvetica"/>
          <w:lang w:val="en-US"/>
        </w:rPr>
        <w:t>’</w:t>
      </w:r>
      <w:r>
        <w:rPr>
          <w:lang w:val="en-US"/>
        </w:rPr>
        <w:t xml:space="preserve">, </w:t>
      </w:r>
      <w:r>
        <w:rPr>
          <w:i/>
          <w:iCs/>
          <w:lang w:val="en-US"/>
        </w:rPr>
        <w:t xml:space="preserve">Irish America, </w:t>
      </w:r>
      <w:r>
        <w:rPr>
          <w:lang w:val="en-US"/>
        </w:rPr>
        <w:t>July 14th 2010, p.104</w:t>
      </w:r>
    </w:p>
    <w:p w14:paraId="58D423CA" w14:textId="77777777" w:rsidR="00073697" w:rsidRDefault="00073697">
      <w:pPr>
        <w:pStyle w:val="Body"/>
        <w:spacing w:line="360" w:lineRule="auto"/>
      </w:pPr>
    </w:p>
    <w:p w14:paraId="5D6DE701" w14:textId="77777777" w:rsidR="00073697" w:rsidRDefault="00000000">
      <w:pPr>
        <w:pStyle w:val="Body"/>
        <w:spacing w:line="360" w:lineRule="auto"/>
      </w:pPr>
      <w:r>
        <w:rPr>
          <w:lang w:val="en-US"/>
        </w:rPr>
        <w:t xml:space="preserve">Palmer, C., (2008) </w:t>
      </w:r>
      <w:r>
        <w:rPr>
          <w:rFonts w:hAnsi="Helvetica"/>
          <w:lang w:val="en-US"/>
        </w:rPr>
        <w:t>‘</w:t>
      </w:r>
      <w:r>
        <w:rPr>
          <w:lang w:val="en-US"/>
        </w:rPr>
        <w:t xml:space="preserve">So You Want to Adopt A  Baby,  </w:t>
      </w:r>
      <w:r>
        <w:rPr>
          <w:i/>
          <w:iCs/>
          <w:lang w:val="en-US"/>
        </w:rPr>
        <w:t xml:space="preserve">Irish Independent , </w:t>
      </w:r>
      <w:r>
        <w:rPr>
          <w:lang w:val="en-US"/>
        </w:rPr>
        <w:t xml:space="preserve">2nd January, Available at: </w:t>
      </w:r>
      <w:hyperlink r:id="rId11" w:history="1">
        <w:r>
          <w:rPr>
            <w:rStyle w:val="Hyperlink0"/>
            <w:lang w:val="en-US"/>
          </w:rPr>
          <w:t>http://www.independent.ie/life/family/mothers-babies/so-you-want-to-adopt-a-baby-26341897.html</w:t>
        </w:r>
      </w:hyperlink>
    </w:p>
    <w:p w14:paraId="5C43FD69" w14:textId="77777777" w:rsidR="00073697" w:rsidRDefault="00073697">
      <w:pPr>
        <w:pStyle w:val="Body"/>
        <w:spacing w:line="360" w:lineRule="auto"/>
      </w:pPr>
    </w:p>
    <w:p w14:paraId="375D7C23" w14:textId="77777777" w:rsidR="00073697" w:rsidRDefault="00000000">
      <w:pPr>
        <w:pStyle w:val="Body"/>
        <w:spacing w:line="360" w:lineRule="auto"/>
      </w:pPr>
      <w:r>
        <w:rPr>
          <w:lang w:val="en-US"/>
        </w:rPr>
        <w:t xml:space="preserve">Robati, K and Gibbons, J. (2011) </w:t>
      </w:r>
      <w:r>
        <w:rPr>
          <w:rFonts w:hAnsi="Helvetica"/>
          <w:lang w:val="en-US"/>
        </w:rPr>
        <w:t>‘</w:t>
      </w:r>
      <w:r>
        <w:rPr>
          <w:lang w:val="en-US"/>
        </w:rPr>
        <w:t>Does the Hague Convention on Intercountry Adoption Adequately Protect Orphaned and Vulnerable Children and Their Families?</w:t>
      </w:r>
      <w:r>
        <w:rPr>
          <w:rFonts w:hAnsi="Helvetica"/>
          <w:lang w:val="en-US"/>
        </w:rPr>
        <w:t>’</w:t>
      </w:r>
      <w:r>
        <w:rPr>
          <w:lang w:val="en-US"/>
        </w:rPr>
        <w:t xml:space="preserve">, </w:t>
      </w:r>
      <w:r>
        <w:rPr>
          <w:i/>
          <w:iCs/>
          <w:lang w:val="en-US"/>
        </w:rPr>
        <w:t xml:space="preserve">Journal Of Child and Family Studies, </w:t>
      </w:r>
      <w:r>
        <w:rPr>
          <w:lang w:val="en-US"/>
        </w:rPr>
        <w:t>21(1), pp 106-119</w:t>
      </w:r>
    </w:p>
    <w:p w14:paraId="18702023" w14:textId="77777777" w:rsidR="00073697" w:rsidRDefault="00073697">
      <w:pPr>
        <w:pStyle w:val="Body"/>
        <w:spacing w:line="360" w:lineRule="auto"/>
      </w:pPr>
    </w:p>
    <w:p w14:paraId="208D94E4" w14:textId="77777777" w:rsidR="00073697" w:rsidRDefault="00000000">
      <w:pPr>
        <w:pStyle w:val="Body"/>
        <w:spacing w:line="360" w:lineRule="auto"/>
      </w:pPr>
      <w:r>
        <w:rPr>
          <w:lang w:val="en-US"/>
        </w:rPr>
        <w:t xml:space="preserve">Boland, R  (2014) </w:t>
      </w:r>
      <w:r>
        <w:rPr>
          <w:rFonts w:hAnsi="Helvetica"/>
          <w:lang w:val="en-US"/>
        </w:rPr>
        <w:t>‘</w:t>
      </w:r>
      <w:r>
        <w:rPr>
          <w:lang w:val="en-US"/>
        </w:rPr>
        <w:t>Changes to adoption law have shattered my hopes of becoming a parent</w:t>
      </w:r>
      <w:r>
        <w:rPr>
          <w:rFonts w:hAnsi="Helvetica"/>
          <w:lang w:val="en-US"/>
        </w:rPr>
        <w:t>’</w:t>
      </w:r>
      <w:r>
        <w:rPr>
          <w:lang w:val="en-US"/>
        </w:rPr>
        <w:t xml:space="preserve">, </w:t>
      </w:r>
      <w:r>
        <w:rPr>
          <w:i/>
          <w:iCs/>
          <w:lang w:val="en-US"/>
        </w:rPr>
        <w:t xml:space="preserve">Irish Times, </w:t>
      </w:r>
      <w:r>
        <w:rPr>
          <w:lang w:val="en-US"/>
        </w:rPr>
        <w:t xml:space="preserve">8th March, Available at: </w:t>
      </w:r>
      <w:hyperlink r:id="rId12" w:history="1">
        <w:r>
          <w:rPr>
            <w:rStyle w:val="Hyperlink0"/>
            <w:lang w:val="en-US"/>
          </w:rPr>
          <w:t>www.irishtimes.com/life-and-style/people/changes-to-adoption-law-have</w:t>
        </w:r>
      </w:hyperlink>
      <w:r>
        <w:rPr>
          <w:lang w:val="en-US"/>
        </w:rPr>
        <w:t>-shattered-my-hopes-of-becoming-a-parent-1.1716740 [Accessed 27/11/2015]</w:t>
      </w:r>
    </w:p>
    <w:p w14:paraId="7295AED0" w14:textId="77777777" w:rsidR="00073697" w:rsidRDefault="00073697">
      <w:pPr>
        <w:pStyle w:val="Body"/>
        <w:spacing w:line="360" w:lineRule="auto"/>
      </w:pPr>
    </w:p>
    <w:p w14:paraId="73606668" w14:textId="77777777" w:rsidR="00073697" w:rsidRDefault="00000000">
      <w:pPr>
        <w:pStyle w:val="Body"/>
        <w:spacing w:line="360" w:lineRule="auto"/>
      </w:pPr>
      <w:r>
        <w:rPr>
          <w:lang w:val="en-US"/>
        </w:rPr>
        <w:t xml:space="preserve">Samuels, Elizabeth J.,(2005),  Time to Decide? The Laws Governing Mothers' Consents to the Adoption of Their Newborn Infants. Tennessee Law Review, Vol. 72, p. 509, Available at SSRN: </w:t>
      </w:r>
      <w:hyperlink r:id="rId13" w:history="1">
        <w:r>
          <w:rPr>
            <w:rStyle w:val="Hyperlink1"/>
            <w:lang w:val="en-US"/>
          </w:rPr>
          <w:t>http://ssrn.com/abstract=843584</w:t>
        </w:r>
      </w:hyperlink>
    </w:p>
    <w:p w14:paraId="5445A5EE" w14:textId="77777777" w:rsidR="00073697" w:rsidRDefault="00073697">
      <w:pPr>
        <w:pStyle w:val="Body"/>
        <w:spacing w:line="360" w:lineRule="auto"/>
      </w:pPr>
    </w:p>
    <w:p w14:paraId="0EFB88EF" w14:textId="77777777" w:rsidR="00073697" w:rsidRDefault="00000000">
      <w:pPr>
        <w:pStyle w:val="Body"/>
        <w:spacing w:line="360" w:lineRule="auto"/>
      </w:pPr>
      <w:r>
        <w:rPr>
          <w:lang w:val="en-US"/>
        </w:rPr>
        <w:t xml:space="preserve">Shanahan, S (2005) </w:t>
      </w:r>
      <w:r>
        <w:rPr>
          <w:rFonts w:hAnsi="Helvetica"/>
          <w:lang w:val="en-US"/>
        </w:rPr>
        <w:t>‘</w:t>
      </w:r>
      <w:r>
        <w:rPr>
          <w:lang w:val="en-US"/>
        </w:rPr>
        <w:t>The Changing meaning of Family: Individual Right and Irish Adoption Policy, 1949-99</w:t>
      </w:r>
      <w:r>
        <w:rPr>
          <w:rFonts w:hAnsi="Helvetica"/>
          <w:lang w:val="en-US"/>
        </w:rPr>
        <w:t>’</w:t>
      </w:r>
      <w:r>
        <w:rPr>
          <w:lang w:val="en-US"/>
        </w:rPr>
        <w:t xml:space="preserve">, </w:t>
      </w:r>
      <w:r>
        <w:rPr>
          <w:i/>
          <w:iCs/>
          <w:lang w:val="en-US"/>
        </w:rPr>
        <w:t xml:space="preserve">Journal Of Family History, </w:t>
      </w:r>
      <w:r>
        <w:rPr>
          <w:lang w:val="en-US"/>
        </w:rPr>
        <w:t>30(86), pp 86-108</w:t>
      </w:r>
    </w:p>
    <w:p w14:paraId="62C0FAC2" w14:textId="77777777" w:rsidR="00073697" w:rsidRDefault="00073697">
      <w:pPr>
        <w:pStyle w:val="Body"/>
        <w:spacing w:line="360" w:lineRule="auto"/>
      </w:pPr>
    </w:p>
    <w:p w14:paraId="2060DEB0" w14:textId="77777777" w:rsidR="00073697" w:rsidRDefault="00000000">
      <w:pPr>
        <w:pStyle w:val="Body"/>
        <w:spacing w:line="360" w:lineRule="auto"/>
      </w:pPr>
      <w:r>
        <w:rPr>
          <w:lang w:val="en-US"/>
        </w:rPr>
        <w:t>Smollen, D .(2012), The Debate</w:t>
      </w:r>
      <w:r>
        <w:rPr>
          <w:rFonts w:hAnsi="Helvetica"/>
          <w:lang w:val="en-US"/>
        </w:rPr>
        <w:t>’</w:t>
      </w:r>
      <w:r>
        <w:rPr>
          <w:lang w:val="en-US"/>
        </w:rPr>
        <w:t xml:space="preserve">, </w:t>
      </w:r>
      <w:r>
        <w:rPr>
          <w:i/>
          <w:iCs/>
          <w:lang w:val="en-US"/>
        </w:rPr>
        <w:t xml:space="preserve">Selected Works Of David M. Smollen, </w:t>
      </w:r>
      <w:r>
        <w:rPr>
          <w:lang w:val="en-US"/>
        </w:rPr>
        <w:t xml:space="preserve">January 2012, Available at: </w:t>
      </w:r>
      <w:hyperlink r:id="rId14" w:history="1">
        <w:r>
          <w:rPr>
            <w:rStyle w:val="Hyperlink0"/>
            <w:lang w:val="en-US"/>
          </w:rPr>
          <w:t>http://works.bepress.com/david_Smolin/11</w:t>
        </w:r>
      </w:hyperlink>
      <w:r>
        <w:rPr>
          <w:lang w:val="en-US"/>
        </w:rPr>
        <w:t xml:space="preserve"> [Accessed 22/11/2015]</w:t>
      </w:r>
    </w:p>
    <w:p w14:paraId="3F4BC33B" w14:textId="77777777" w:rsidR="00073697" w:rsidRDefault="00073697">
      <w:pPr>
        <w:pStyle w:val="Body"/>
        <w:spacing w:line="360" w:lineRule="auto"/>
      </w:pPr>
    </w:p>
    <w:p w14:paraId="588D783D" w14:textId="77777777" w:rsidR="00073697" w:rsidRDefault="00000000">
      <w:pPr>
        <w:pStyle w:val="Body"/>
        <w:spacing w:line="360" w:lineRule="auto"/>
      </w:pPr>
      <w:r>
        <w:rPr>
          <w:lang w:val="en-US"/>
        </w:rPr>
        <w:t xml:space="preserve">The Adoption Authority Of Ireland (2010), </w:t>
      </w:r>
      <w:r>
        <w:rPr>
          <w:i/>
          <w:iCs/>
          <w:lang w:val="en-US"/>
        </w:rPr>
        <w:t xml:space="preserve">The Adoption Authority Of Ireland, </w:t>
      </w:r>
      <w:r>
        <w:rPr>
          <w:lang w:val="en-US"/>
        </w:rPr>
        <w:t xml:space="preserve">Available at : </w:t>
      </w:r>
      <w:hyperlink r:id="rId15" w:history="1">
        <w:r>
          <w:rPr>
            <w:rStyle w:val="Hyperlink0"/>
            <w:lang w:val="en-US"/>
          </w:rPr>
          <w:t>https://www.aai.gov.ie</w:t>
        </w:r>
      </w:hyperlink>
      <w:r>
        <w:rPr>
          <w:lang w:val="en-US"/>
        </w:rPr>
        <w:t xml:space="preserve"> (Accessed 15/11/2015)</w:t>
      </w:r>
    </w:p>
    <w:p w14:paraId="464A92C7" w14:textId="77777777" w:rsidR="00073697" w:rsidRDefault="00073697">
      <w:pPr>
        <w:pStyle w:val="Body"/>
        <w:spacing w:line="360" w:lineRule="auto"/>
      </w:pPr>
    </w:p>
    <w:p w14:paraId="35EDB53C" w14:textId="77777777" w:rsidR="00073697" w:rsidRDefault="00000000">
      <w:pPr>
        <w:pStyle w:val="Body"/>
        <w:spacing w:line="360" w:lineRule="auto"/>
      </w:pPr>
      <w:r>
        <w:rPr>
          <w:lang w:val="en-US"/>
        </w:rPr>
        <w:t xml:space="preserve">U.S. Department of state (2015), </w:t>
      </w:r>
      <w:r>
        <w:rPr>
          <w:i/>
          <w:iCs/>
          <w:lang w:val="en-US"/>
        </w:rPr>
        <w:t xml:space="preserve">2014 Annual Report on Intercountry Adoptions, </w:t>
      </w:r>
      <w:r>
        <w:rPr>
          <w:lang w:val="en-US"/>
        </w:rPr>
        <w:t xml:space="preserve">Availablle at: </w:t>
      </w:r>
      <w:hyperlink r:id="rId16" w:history="1">
        <w:r>
          <w:rPr>
            <w:rStyle w:val="Hyperlink0"/>
            <w:lang w:val="en-US"/>
          </w:rPr>
          <w:t>www.travel.state.gov/content/dam/aa/pdfs/fy2014_annual_report.pdf</w:t>
        </w:r>
      </w:hyperlink>
      <w:r>
        <w:rPr>
          <w:lang w:val="en-US"/>
        </w:rPr>
        <w:t xml:space="preserve"> [accessed 23 November 2015]</w:t>
      </w:r>
    </w:p>
    <w:p w14:paraId="7B4E8992" w14:textId="77777777" w:rsidR="00073697" w:rsidRDefault="00000000">
      <w:pPr>
        <w:pStyle w:val="Body"/>
        <w:spacing w:line="360" w:lineRule="auto"/>
      </w:pPr>
      <w:r>
        <w:br/>
      </w:r>
      <w:r>
        <w:br w:type="page"/>
      </w:r>
    </w:p>
    <w:p w14:paraId="0F00B0E2" w14:textId="77777777" w:rsidR="00073697" w:rsidRDefault="00073697">
      <w:pPr>
        <w:pStyle w:val="Body"/>
        <w:spacing w:line="360" w:lineRule="auto"/>
      </w:pPr>
    </w:p>
    <w:sectPr w:rsidR="00073697">
      <w:headerReference w:type="default" r:id="rId17"/>
      <w:footerReference w:type="default" r:id="rId1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A5776" w14:textId="77777777" w:rsidR="00CF55F5" w:rsidRDefault="00CF55F5">
      <w:r>
        <w:separator/>
      </w:r>
    </w:p>
  </w:endnote>
  <w:endnote w:type="continuationSeparator" w:id="0">
    <w:p w14:paraId="41091000" w14:textId="77777777" w:rsidR="00CF55F5" w:rsidRDefault="00CF5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97F2C" w14:textId="77777777" w:rsidR="00073697" w:rsidRDefault="00000000">
    <w:pPr>
      <w:pStyle w:val="HeaderFooter"/>
      <w:tabs>
        <w:tab w:val="clear" w:pos="9020"/>
        <w:tab w:val="center" w:pos="4819"/>
        <w:tab w:val="right" w:pos="9638"/>
      </w:tabs>
    </w:pPr>
    <w:r>
      <w:fldChar w:fldCharType="begin"/>
    </w:r>
    <w:r>
      <w:instrText xml:space="preserve"> PAGE </w:instrText>
    </w:r>
    <w:r>
      <w:fldChar w:fldCharType="separate"/>
    </w:r>
    <w: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58A2C" w14:textId="77777777" w:rsidR="00CF55F5" w:rsidRDefault="00CF55F5">
      <w:r>
        <w:separator/>
      </w:r>
    </w:p>
  </w:footnote>
  <w:footnote w:type="continuationSeparator" w:id="0">
    <w:p w14:paraId="69629828" w14:textId="77777777" w:rsidR="00CF55F5" w:rsidRDefault="00CF55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97C73" w14:textId="77777777" w:rsidR="00073697" w:rsidRDefault="0007369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697"/>
    <w:rsid w:val="00073697"/>
    <w:rsid w:val="000A688B"/>
    <w:rsid w:val="004416FB"/>
    <w:rsid w:val="00CF55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74069"/>
  <w15:docId w15:val="{4FB2ADEE-643D-4CF5-AB03-820325612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2">
    <w:name w:val="heading 2"/>
    <w:next w:val="Body"/>
    <w:uiPriority w:val="9"/>
    <w:unhideWhenUsed/>
    <w:qFormat/>
    <w:pPr>
      <w:keepNext/>
      <w:outlineLvl w:val="1"/>
    </w:pPr>
    <w:rPr>
      <w:rFonts w:ascii="Helvetica" w:eastAsia="Helvetica" w:hAnsi="Helvetica" w:cs="Helvetica"/>
      <w:b/>
      <w:bCs/>
      <w:color w:val="00000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styleId="Subtitle">
    <w:name w:val="Subtitle"/>
    <w:next w:val="Body"/>
    <w:uiPriority w:val="11"/>
    <w:qFormat/>
    <w:pPr>
      <w:keepNext/>
    </w:pPr>
    <w:rPr>
      <w:rFonts w:ascii="Helvetica" w:hAnsi="Arial Unicode MS" w:cs="Arial Unicode MS"/>
      <w:color w:val="000000"/>
      <w:sz w:val="40"/>
      <w:szCs w:val="40"/>
    </w:rPr>
  </w:style>
  <w:style w:type="paragraph" w:customStyle="1" w:styleId="Body">
    <w:name w:val="Body"/>
    <w:rPr>
      <w:rFonts w:ascii="Helvetica" w:hAnsi="Arial Unicode MS" w:cs="Arial Unicode MS"/>
      <w:color w:val="000000"/>
      <w:sz w:val="22"/>
      <w:szCs w:val="22"/>
    </w:rPr>
  </w:style>
  <w:style w:type="paragraph" w:customStyle="1" w:styleId="Heading">
    <w:name w:val="Heading"/>
    <w:next w:val="Body"/>
    <w:pPr>
      <w:keepNext/>
      <w:outlineLvl w:val="0"/>
    </w:pPr>
    <w:rPr>
      <w:rFonts w:ascii="Helvetica" w:hAnsi="Arial Unicode MS" w:cs="Arial Unicode MS"/>
      <w:b/>
      <w:bCs/>
      <w:color w:val="000000"/>
      <w:sz w:val="36"/>
      <w:szCs w:val="36"/>
      <w:lang w:val="en-US"/>
    </w:rPr>
  </w:style>
  <w:style w:type="character" w:customStyle="1" w:styleId="Hyperlink0">
    <w:name w:val="Hyperlink.0"/>
    <w:basedOn w:val="Hyperlink"/>
    <w:rPr>
      <w:u w:val="single"/>
    </w:rPr>
  </w:style>
  <w:style w:type="paragraph" w:customStyle="1" w:styleId="Default">
    <w:name w:val="Default"/>
    <w:rPr>
      <w:rFonts w:ascii="Helvetica" w:eastAsia="Helvetica" w:hAnsi="Helvetica" w:cs="Helvetica"/>
      <w:color w:val="000000"/>
      <w:sz w:val="22"/>
      <w:szCs w:val="22"/>
    </w:rPr>
  </w:style>
  <w:style w:type="character" w:customStyle="1" w:styleId="Hyperlink1">
    <w:name w:val="Hyperlink.1"/>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iasw.ie/attachments/744b1432-348c-4ca3-8659-776595758301.pdf" TargetMode="External"/><Relationship Id="rId13" Type="http://schemas.openxmlformats.org/officeDocument/2006/relationships/hyperlink" Target="http://ssrn.com/abstract=843584" TargetMode="External"/><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dcya.gov.ie" TargetMode="External"/><Relationship Id="rId12" Type="http://schemas.openxmlformats.org/officeDocument/2006/relationships/hyperlink" Target="http://www.irishtimes.com/life-and-style/people/changes-to-adoption-law-have"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www.travel.state.gov/content/dam/aa/pdfs/fy2014_annual_report.pdf"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edition.cnn.com/2013/09/16/world/international-adoption-us-children-adoption-abroad" TargetMode="External"/><Relationship Id="rId11" Type="http://schemas.openxmlformats.org/officeDocument/2006/relationships/hyperlink" Target="http://www.independent.ie/life/family/mothers-babies/so-you-want-to-adopt-a-baby-26341897.html" TargetMode="External"/><Relationship Id="rId5" Type="http://schemas.openxmlformats.org/officeDocument/2006/relationships/endnotes" Target="endnotes.xml"/><Relationship Id="rId15" Type="http://schemas.openxmlformats.org/officeDocument/2006/relationships/hyperlink" Target="https://www.aai.gov.ie" TargetMode="External"/><Relationship Id="rId10" Type="http://schemas.openxmlformats.org/officeDocument/2006/relationships/hyperlink" Target="http://www.debates.oireachtas.ie"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thesundaytimes.co.uk/sto/news/ireland/article1341254.ece" TargetMode="External"/><Relationship Id="rId14" Type="http://schemas.openxmlformats.org/officeDocument/2006/relationships/hyperlink" Target="http://works.bepress.com/david_Smolin/11"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3127</Words>
  <Characters>17830</Characters>
  <Application>Microsoft Office Word</Application>
  <DocSecurity>0</DocSecurity>
  <Lines>148</Lines>
  <Paragraphs>41</Paragraphs>
  <ScaleCrop>false</ScaleCrop>
  <Company/>
  <LinksUpToDate>false</LinksUpToDate>
  <CharactersWithSpaces>20916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rakesh kotecha</dc:creator>
  <cp:lastModifiedBy>rakesh kotecha</cp:lastModifiedBy>
  <cp:revision>2</cp:revision>
  <dcterms:created xsi:type="dcterms:W3CDTF">2025-09-23T13:21:00Z</dcterms:created>
  <dcterms:modified xsi:type="dcterms:W3CDTF">2025-09-23T13:21:00Z</dcterms:modified>
</cp:coreProperties>
</file>